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51" w:rsidRPr="002C1D33" w:rsidRDefault="00E73FBE">
      <w:pPr>
        <w:spacing w:before="74"/>
        <w:ind w:right="132"/>
        <w:jc w:val="right"/>
        <w:rPr>
          <w:b/>
          <w:sz w:val="28"/>
          <w:lang w:val="fr-FR"/>
        </w:rPr>
      </w:pPr>
      <w:r w:rsidRPr="002C1D33">
        <w:rPr>
          <w:b/>
          <w:sz w:val="28"/>
          <w:lang w:val="fr-FR"/>
        </w:rPr>
        <w:t>Session 2019</w:t>
      </w: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spacing w:before="8"/>
        <w:rPr>
          <w:b/>
          <w:sz w:val="23"/>
          <w:lang w:val="fr-FR"/>
        </w:rPr>
      </w:pPr>
    </w:p>
    <w:p w:rsidR="00751451" w:rsidRPr="002C1D33" w:rsidRDefault="00E73FBE">
      <w:pPr>
        <w:spacing w:before="1"/>
        <w:ind w:left="1303" w:right="1304"/>
        <w:jc w:val="center"/>
        <w:rPr>
          <w:b/>
          <w:sz w:val="36"/>
          <w:lang w:val="fr-FR"/>
        </w:rPr>
      </w:pPr>
      <w:r w:rsidRPr="002C1D33">
        <w:rPr>
          <w:b/>
          <w:sz w:val="36"/>
          <w:lang w:val="fr-FR"/>
        </w:rPr>
        <w:t>BACCALAURÉAT TECHNOLOGIQUE SCIENCES ET TECHNOLOGIES</w:t>
      </w:r>
    </w:p>
    <w:p w:rsidR="00751451" w:rsidRPr="002C1D33" w:rsidRDefault="00E73FBE">
      <w:pPr>
        <w:spacing w:before="1"/>
        <w:ind w:left="1303" w:right="1305"/>
        <w:jc w:val="center"/>
        <w:rPr>
          <w:b/>
          <w:sz w:val="36"/>
          <w:lang w:val="fr-FR"/>
        </w:rPr>
      </w:pPr>
      <w:r w:rsidRPr="002C1D33">
        <w:rPr>
          <w:b/>
          <w:sz w:val="36"/>
          <w:lang w:val="fr-FR"/>
        </w:rPr>
        <w:t>DU MANAGEMENT ET DE LA GESTION</w:t>
      </w: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2339F2">
      <w:pPr>
        <w:pStyle w:val="Corpsdetexte"/>
        <w:spacing w:before="1"/>
        <w:rPr>
          <w:b/>
          <w:sz w:val="21"/>
          <w:lang w:val="fr-FR"/>
        </w:rPr>
      </w:pPr>
      <w:r>
        <w:rPr>
          <w:noProof/>
        </w:rPr>
        <mc:AlternateContent>
          <mc:Choice Requires="wps">
            <w:drawing>
              <wp:anchor distT="0" distB="0" distL="0" distR="0" simplePos="0" relativeHeight="251656192" behindDoc="0" locked="0" layoutInCell="1" allowOverlap="1">
                <wp:simplePos x="0" y="0"/>
                <wp:positionH relativeFrom="page">
                  <wp:posOffset>878205</wp:posOffset>
                </wp:positionH>
                <wp:positionV relativeFrom="paragraph">
                  <wp:posOffset>182245</wp:posOffset>
                </wp:positionV>
                <wp:extent cx="5804535" cy="532130"/>
                <wp:effectExtent l="11430" t="5715" r="13335" b="508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321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1451" w:rsidRDefault="00E73FBE">
                            <w:pPr>
                              <w:ind w:left="2638" w:right="2038" w:hanging="596"/>
                              <w:rPr>
                                <w:b/>
                                <w:sz w:val="36"/>
                              </w:rPr>
                            </w:pPr>
                            <w:r>
                              <w:rPr>
                                <w:b/>
                                <w:sz w:val="36"/>
                              </w:rPr>
                              <w:t>ÉPREUVE DE MANAGEMENT DES ORGANISATIONS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15pt;margin-top:14.35pt;width:457.05pt;height:41.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" filled="f" strokeweight=".48pt">
                <v:textbox inset="0,0,0,0">
                  <w:txbxContent>
                    <w:p w:rsidR="00751451" w:rsidRDefault="00E73FBE">
                      <w:pPr>
                        <w:ind w:left="2638" w:right="2038" w:hanging="596"/>
                        <w:rPr>
                          <w:b/>
                          <w:sz w:val="36"/>
                        </w:rPr>
                      </w:pPr>
                      <w:r>
                        <w:rPr>
                          <w:b/>
                          <w:sz w:val="36"/>
                        </w:rPr>
                        <w:t>ÉPREUVE DE MANAGEMENT DES ORGANISATIONS</w:t>
                      </w:r>
                    </w:p>
                  </w:txbxContent>
                </v:textbox>
                <w10:wrap type="topAndBottom" anchorx="page"/>
              </v:shape>
            </w:pict>
          </mc:Fallback>
        </mc:AlternateContent>
      </w: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751451">
      <w:pPr>
        <w:pStyle w:val="Corpsdetexte"/>
        <w:rPr>
          <w:b/>
          <w:sz w:val="20"/>
          <w:lang w:val="fr-FR"/>
        </w:rPr>
      </w:pPr>
    </w:p>
    <w:p w:rsidR="00751451" w:rsidRPr="002C1D33" w:rsidRDefault="00E73FBE">
      <w:pPr>
        <w:spacing w:before="244"/>
        <w:ind w:left="1302" w:right="1305"/>
        <w:jc w:val="center"/>
        <w:rPr>
          <w:b/>
          <w:sz w:val="28"/>
          <w:lang w:val="fr-FR"/>
        </w:rPr>
      </w:pPr>
      <w:r w:rsidRPr="002C1D33">
        <w:rPr>
          <w:b/>
          <w:sz w:val="28"/>
          <w:lang w:val="fr-FR"/>
        </w:rPr>
        <w:t>ÉPREUVE DU VENDREDI 21 JUIN 2019</w:t>
      </w: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spacing w:before="9"/>
        <w:rPr>
          <w:b/>
          <w:sz w:val="23"/>
          <w:lang w:val="fr-FR"/>
        </w:rPr>
      </w:pPr>
    </w:p>
    <w:p w:rsidR="00751451" w:rsidRPr="002C1D33" w:rsidRDefault="00E73FBE">
      <w:pPr>
        <w:ind w:left="2719" w:right="2718"/>
        <w:jc w:val="center"/>
        <w:rPr>
          <w:b/>
          <w:sz w:val="28"/>
          <w:lang w:val="fr-FR"/>
        </w:rPr>
      </w:pPr>
      <w:r w:rsidRPr="002C1D33">
        <w:rPr>
          <w:b/>
          <w:sz w:val="28"/>
          <w:lang w:val="fr-FR"/>
        </w:rPr>
        <w:t>Durée de l’épreuve : 3 heures Coefficient : 5</w:t>
      </w: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751451">
      <w:pPr>
        <w:pStyle w:val="Corpsdetexte"/>
        <w:rPr>
          <w:b/>
          <w:sz w:val="30"/>
          <w:lang w:val="fr-FR"/>
        </w:rPr>
      </w:pPr>
    </w:p>
    <w:p w:rsidR="00751451" w:rsidRPr="002C1D33" w:rsidRDefault="00E73FBE">
      <w:pPr>
        <w:pStyle w:val="Corpsdetexte"/>
        <w:spacing w:before="187"/>
        <w:ind w:left="1303" w:right="1302"/>
        <w:jc w:val="center"/>
        <w:rPr>
          <w:lang w:val="fr-FR"/>
        </w:rPr>
      </w:pPr>
      <w:r w:rsidRPr="002C1D33">
        <w:rPr>
          <w:lang w:val="fr-FR"/>
        </w:rPr>
        <w:t>Le sujet comporte 6 pages numérotées de 1/6 à 6/6.</w:t>
      </w:r>
    </w:p>
    <w:p w:rsidR="00751451" w:rsidRPr="002C1D33" w:rsidRDefault="00751451">
      <w:pPr>
        <w:pStyle w:val="Corpsdetexte"/>
        <w:rPr>
          <w:sz w:val="26"/>
          <w:lang w:val="fr-FR"/>
        </w:rPr>
      </w:pPr>
    </w:p>
    <w:p w:rsidR="00751451" w:rsidRPr="002C1D33" w:rsidRDefault="00751451">
      <w:pPr>
        <w:pStyle w:val="Corpsdetexte"/>
        <w:rPr>
          <w:sz w:val="22"/>
          <w:lang w:val="fr-FR"/>
        </w:rPr>
      </w:pPr>
    </w:p>
    <w:p w:rsidR="00751451" w:rsidRPr="002C1D33" w:rsidRDefault="00E73FBE">
      <w:pPr>
        <w:pStyle w:val="Corpsdetexte"/>
        <w:ind w:left="1303" w:right="1303"/>
        <w:jc w:val="center"/>
        <w:rPr>
          <w:lang w:val="fr-FR"/>
        </w:rPr>
      </w:pPr>
      <w:r w:rsidRPr="002C1D33">
        <w:rPr>
          <w:lang w:val="fr-FR"/>
        </w:rPr>
        <w:t>L’usage des calculatrices n’est pas autorisé.</w:t>
      </w:r>
    </w:p>
    <w:p w:rsidR="00751451" w:rsidRPr="002C1D33" w:rsidRDefault="00751451">
      <w:pPr>
        <w:jc w:val="center"/>
        <w:rPr>
          <w:lang w:val="fr-FR"/>
        </w:rPr>
        <w:sectPr w:rsidR="00751451" w:rsidRPr="002C1D33">
          <w:footerReference w:type="default" r:id="rId8"/>
          <w:type w:val="continuous"/>
          <w:pgSz w:w="11910" w:h="16840"/>
          <w:pgMar w:top="1320" w:right="1280" w:bottom="960" w:left="1280" w:header="720" w:footer="776" w:gutter="0"/>
          <w:pgNumType w:start="1"/>
          <w:cols w:space="720"/>
        </w:sectPr>
      </w:pPr>
    </w:p>
    <w:p w:rsidR="00751451" w:rsidRPr="002C1D33" w:rsidRDefault="00E73FBE">
      <w:pPr>
        <w:pStyle w:val="Titre2"/>
        <w:ind w:left="3981" w:right="3982"/>
        <w:jc w:val="center"/>
        <w:rPr>
          <w:u w:val="none"/>
          <w:lang w:val="fr-FR"/>
        </w:rPr>
      </w:pPr>
      <w:r w:rsidRPr="002C1D33">
        <w:rPr>
          <w:u w:val="none"/>
          <w:lang w:val="fr-FR"/>
        </w:rPr>
        <w:lastRenderedPageBreak/>
        <w:t>LAULHÈRE</w:t>
      </w:r>
    </w:p>
    <w:p w:rsidR="00751451" w:rsidRPr="002C1D33" w:rsidRDefault="00751451">
      <w:pPr>
        <w:pStyle w:val="Corpsdetexte"/>
        <w:rPr>
          <w:b/>
          <w:sz w:val="26"/>
          <w:lang w:val="fr-FR"/>
        </w:rPr>
      </w:pPr>
    </w:p>
    <w:p w:rsidR="00751451" w:rsidRPr="002C1D33" w:rsidRDefault="00751451">
      <w:pPr>
        <w:pStyle w:val="Corpsdetexte"/>
        <w:spacing w:before="11"/>
        <w:rPr>
          <w:b/>
          <w:sz w:val="21"/>
          <w:lang w:val="fr-FR"/>
        </w:rPr>
      </w:pPr>
    </w:p>
    <w:p w:rsidR="00751451" w:rsidRPr="002C1D33" w:rsidRDefault="00E73FBE">
      <w:pPr>
        <w:pStyle w:val="Corpsdetexte"/>
        <w:ind w:left="116" w:right="112"/>
        <w:jc w:val="both"/>
        <w:rPr>
          <w:lang w:val="fr-FR"/>
        </w:rPr>
      </w:pPr>
      <w:r w:rsidRPr="002C1D33">
        <w:rPr>
          <w:lang w:val="fr-FR"/>
        </w:rPr>
        <w:t xml:space="preserve">La fabrique de bérets </w:t>
      </w:r>
      <w:proofErr w:type="spellStart"/>
      <w:r w:rsidRPr="002C1D33">
        <w:rPr>
          <w:lang w:val="fr-FR"/>
        </w:rPr>
        <w:t>Laulhère</w:t>
      </w:r>
      <w:proofErr w:type="spellEnd"/>
      <w:r w:rsidRPr="002C1D33">
        <w:rPr>
          <w:lang w:val="fr-FR"/>
        </w:rPr>
        <w:t>, qui existe depuis 175 ans, a su faire les choix stratégiques nécessaires pour s’adapter au marché et mettre en avant l’élégance des produits français.</w:t>
      </w:r>
    </w:p>
    <w:p w:rsidR="00751451" w:rsidRPr="002C1D33" w:rsidRDefault="00751451">
      <w:pPr>
        <w:pStyle w:val="Corpsdetexte"/>
        <w:rPr>
          <w:sz w:val="26"/>
          <w:lang w:val="fr-FR"/>
        </w:rPr>
      </w:pPr>
    </w:p>
    <w:p w:rsidR="00751451" w:rsidRPr="002C1D33" w:rsidRDefault="00751451">
      <w:pPr>
        <w:pStyle w:val="Corpsdetexte"/>
        <w:spacing w:before="11"/>
        <w:rPr>
          <w:sz w:val="21"/>
          <w:lang w:val="fr-FR"/>
        </w:rPr>
      </w:pPr>
    </w:p>
    <w:p w:rsidR="00751451" w:rsidRPr="002C1D33" w:rsidRDefault="00E73FBE">
      <w:pPr>
        <w:pStyle w:val="Titre2"/>
        <w:spacing w:before="0"/>
        <w:ind w:right="113"/>
        <w:jc w:val="both"/>
        <w:rPr>
          <w:u w:val="none"/>
          <w:lang w:val="fr-FR"/>
        </w:rPr>
      </w:pPr>
      <w:r w:rsidRPr="002C1D33">
        <w:rPr>
          <w:u w:val="none"/>
          <w:lang w:val="fr-FR"/>
        </w:rPr>
        <w:t xml:space="preserve">À l’aide de </w:t>
      </w:r>
      <w:r w:rsidRPr="002C1D33">
        <w:rPr>
          <w:spacing w:val="-4"/>
          <w:u w:val="none"/>
          <w:lang w:val="fr-FR"/>
        </w:rPr>
        <w:t xml:space="preserve">vos </w:t>
      </w:r>
      <w:r w:rsidRPr="002C1D33">
        <w:rPr>
          <w:u w:val="none"/>
          <w:lang w:val="fr-FR"/>
        </w:rPr>
        <w:t xml:space="preserve">connaissances et des </w:t>
      </w:r>
      <w:r w:rsidRPr="002C1D33">
        <w:rPr>
          <w:spacing w:val="-3"/>
          <w:u w:val="none"/>
          <w:lang w:val="fr-FR"/>
        </w:rPr>
        <w:t xml:space="preserve">annexes </w:t>
      </w:r>
      <w:r w:rsidRPr="002C1D33">
        <w:rPr>
          <w:u w:val="none"/>
          <w:lang w:val="fr-FR"/>
        </w:rPr>
        <w:t xml:space="preserve">1 à 6, </w:t>
      </w:r>
      <w:r w:rsidRPr="002C1D33">
        <w:rPr>
          <w:spacing w:val="-4"/>
          <w:u w:val="none"/>
          <w:lang w:val="fr-FR"/>
        </w:rPr>
        <w:t xml:space="preserve">vous </w:t>
      </w:r>
      <w:r w:rsidRPr="002C1D33">
        <w:rPr>
          <w:u w:val="none"/>
          <w:lang w:val="fr-FR"/>
        </w:rPr>
        <w:t>analyserez la</w:t>
      </w:r>
      <w:r w:rsidRPr="002C1D33">
        <w:rPr>
          <w:spacing w:val="-41"/>
          <w:u w:val="none"/>
          <w:lang w:val="fr-FR"/>
        </w:rPr>
        <w:t xml:space="preserve"> </w:t>
      </w:r>
      <w:r w:rsidRPr="002C1D33">
        <w:rPr>
          <w:spacing w:val="-3"/>
          <w:u w:val="none"/>
          <w:lang w:val="fr-FR"/>
        </w:rPr>
        <w:t xml:space="preserve">situation </w:t>
      </w:r>
      <w:r w:rsidRPr="002C1D33">
        <w:rPr>
          <w:u w:val="none"/>
          <w:lang w:val="fr-FR"/>
        </w:rPr>
        <w:t xml:space="preserve">de </w:t>
      </w:r>
      <w:r w:rsidRPr="002C1D33">
        <w:rPr>
          <w:spacing w:val="-3"/>
          <w:u w:val="none"/>
          <w:lang w:val="fr-FR"/>
        </w:rPr>
        <w:t>management</w:t>
      </w:r>
      <w:r w:rsidRPr="002C1D33">
        <w:rPr>
          <w:spacing w:val="-24"/>
          <w:u w:val="none"/>
          <w:lang w:val="fr-FR"/>
        </w:rPr>
        <w:t xml:space="preserve"> </w:t>
      </w:r>
      <w:r w:rsidRPr="002C1D33">
        <w:rPr>
          <w:u w:val="none"/>
          <w:lang w:val="fr-FR"/>
        </w:rPr>
        <w:t>proposée.</w:t>
      </w:r>
    </w:p>
    <w:p w:rsidR="00751451" w:rsidRPr="002C1D33" w:rsidRDefault="00751451">
      <w:pPr>
        <w:pStyle w:val="Corpsdetexte"/>
        <w:rPr>
          <w:b/>
          <w:sz w:val="26"/>
          <w:lang w:val="fr-FR"/>
        </w:rPr>
      </w:pPr>
    </w:p>
    <w:p w:rsidR="00751451" w:rsidRPr="002C1D33" w:rsidRDefault="00751451">
      <w:pPr>
        <w:pStyle w:val="Corpsdetexte"/>
        <w:rPr>
          <w:b/>
          <w:sz w:val="22"/>
          <w:lang w:val="fr-FR"/>
        </w:rPr>
      </w:pPr>
    </w:p>
    <w:p w:rsidR="00751451" w:rsidRPr="002C1D33" w:rsidRDefault="00E73FBE">
      <w:pPr>
        <w:pStyle w:val="Paragraphedeliste"/>
        <w:numPr>
          <w:ilvl w:val="0"/>
          <w:numId w:val="2"/>
        </w:numPr>
        <w:tabs>
          <w:tab w:val="left" w:pos="837"/>
        </w:tabs>
        <w:rPr>
          <w:sz w:val="24"/>
          <w:lang w:val="fr-FR"/>
        </w:rPr>
      </w:pPr>
      <w:r w:rsidRPr="002C1D33">
        <w:rPr>
          <w:sz w:val="24"/>
          <w:lang w:val="fr-FR"/>
        </w:rPr>
        <w:t>Repérer les éléments caractéristiques de l’organisation</w:t>
      </w:r>
      <w:r w:rsidRPr="002C1D33">
        <w:rPr>
          <w:spacing w:val="-20"/>
          <w:sz w:val="24"/>
          <w:lang w:val="fr-FR"/>
        </w:rPr>
        <w:t xml:space="preserve"> </w:t>
      </w:r>
      <w:proofErr w:type="spellStart"/>
      <w:r w:rsidRPr="002C1D33">
        <w:rPr>
          <w:sz w:val="24"/>
          <w:lang w:val="fr-FR"/>
        </w:rPr>
        <w:t>Laulhère</w:t>
      </w:r>
      <w:proofErr w:type="spellEnd"/>
      <w:r w:rsidRPr="002C1D33">
        <w:rPr>
          <w:sz w:val="24"/>
          <w:lang w:val="fr-FR"/>
        </w:rPr>
        <w:t>.</w:t>
      </w:r>
    </w:p>
    <w:p w:rsidR="00751451" w:rsidRPr="002C1D33" w:rsidRDefault="00751451">
      <w:pPr>
        <w:pStyle w:val="Corpsdetexte"/>
        <w:spacing w:before="10"/>
        <w:rPr>
          <w:sz w:val="23"/>
          <w:lang w:val="fr-FR"/>
        </w:rPr>
      </w:pPr>
    </w:p>
    <w:p w:rsidR="00751451" w:rsidRPr="002C1D33" w:rsidRDefault="00E73FBE">
      <w:pPr>
        <w:pStyle w:val="Paragraphedeliste"/>
        <w:numPr>
          <w:ilvl w:val="0"/>
          <w:numId w:val="2"/>
        </w:numPr>
        <w:tabs>
          <w:tab w:val="left" w:pos="837"/>
        </w:tabs>
        <w:spacing w:before="1"/>
        <w:ind w:right="123"/>
        <w:rPr>
          <w:sz w:val="24"/>
          <w:lang w:val="fr-FR"/>
        </w:rPr>
      </w:pPr>
      <w:r w:rsidRPr="002C1D33">
        <w:rPr>
          <w:sz w:val="24"/>
          <w:lang w:val="fr-FR"/>
        </w:rPr>
        <w:t>Présenter les avantages concurrentiels de l’organisation à partir de l’analyse de ses compétences et de ses</w:t>
      </w:r>
      <w:r w:rsidRPr="002C1D33">
        <w:rPr>
          <w:spacing w:val="-12"/>
          <w:sz w:val="24"/>
          <w:lang w:val="fr-FR"/>
        </w:rPr>
        <w:t xml:space="preserve"> </w:t>
      </w:r>
      <w:r w:rsidRPr="002C1D33">
        <w:rPr>
          <w:sz w:val="24"/>
          <w:lang w:val="fr-FR"/>
        </w:rPr>
        <w:t>ressources.</w:t>
      </w:r>
    </w:p>
    <w:p w:rsidR="00751451" w:rsidRPr="002C1D33" w:rsidRDefault="00751451">
      <w:pPr>
        <w:pStyle w:val="Corpsdetexte"/>
        <w:rPr>
          <w:lang w:val="fr-FR"/>
        </w:rPr>
      </w:pPr>
    </w:p>
    <w:p w:rsidR="00751451" w:rsidRPr="002C1D33" w:rsidRDefault="00E73FBE">
      <w:pPr>
        <w:pStyle w:val="Paragraphedeliste"/>
        <w:numPr>
          <w:ilvl w:val="0"/>
          <w:numId w:val="2"/>
        </w:numPr>
        <w:tabs>
          <w:tab w:val="left" w:pos="837"/>
        </w:tabs>
        <w:rPr>
          <w:sz w:val="24"/>
          <w:lang w:val="fr-FR"/>
        </w:rPr>
      </w:pPr>
      <w:r w:rsidRPr="002C1D33">
        <w:rPr>
          <w:sz w:val="24"/>
          <w:lang w:val="fr-FR"/>
        </w:rPr>
        <w:t>Relever des élémen</w:t>
      </w:r>
      <w:r w:rsidRPr="002C1D33">
        <w:rPr>
          <w:sz w:val="24"/>
          <w:lang w:val="fr-FR"/>
        </w:rPr>
        <w:t>ts du diagnostic externe de</w:t>
      </w:r>
      <w:r w:rsidRPr="002C1D33">
        <w:rPr>
          <w:spacing w:val="-18"/>
          <w:sz w:val="24"/>
          <w:lang w:val="fr-FR"/>
        </w:rPr>
        <w:t xml:space="preserve"> </w:t>
      </w:r>
      <w:proofErr w:type="spellStart"/>
      <w:r w:rsidRPr="002C1D33">
        <w:rPr>
          <w:sz w:val="24"/>
          <w:lang w:val="fr-FR"/>
        </w:rPr>
        <w:t>Laulhère</w:t>
      </w:r>
      <w:proofErr w:type="spellEnd"/>
      <w:r w:rsidRPr="002C1D33">
        <w:rPr>
          <w:sz w:val="24"/>
          <w:lang w:val="fr-FR"/>
        </w:rPr>
        <w:t>.</w:t>
      </w:r>
    </w:p>
    <w:p w:rsidR="00751451" w:rsidRPr="002C1D33" w:rsidRDefault="00751451">
      <w:pPr>
        <w:pStyle w:val="Corpsdetexte"/>
        <w:spacing w:before="11"/>
        <w:rPr>
          <w:sz w:val="23"/>
          <w:lang w:val="fr-FR"/>
        </w:rPr>
      </w:pPr>
    </w:p>
    <w:p w:rsidR="00751451" w:rsidRPr="002C1D33" w:rsidRDefault="00E73FBE">
      <w:pPr>
        <w:pStyle w:val="Paragraphedeliste"/>
        <w:numPr>
          <w:ilvl w:val="0"/>
          <w:numId w:val="2"/>
        </w:numPr>
        <w:tabs>
          <w:tab w:val="left" w:pos="837"/>
        </w:tabs>
        <w:ind w:right="115"/>
        <w:rPr>
          <w:sz w:val="24"/>
          <w:lang w:val="fr-FR"/>
        </w:rPr>
      </w:pPr>
      <w:r w:rsidRPr="002C1D33">
        <w:rPr>
          <w:sz w:val="24"/>
          <w:lang w:val="fr-FR"/>
        </w:rPr>
        <w:t>Identifier le problème de management rencontré par l’organisation avant son rachat en</w:t>
      </w:r>
      <w:r w:rsidRPr="002C1D33">
        <w:rPr>
          <w:spacing w:val="-7"/>
          <w:sz w:val="24"/>
          <w:lang w:val="fr-FR"/>
        </w:rPr>
        <w:t xml:space="preserve"> </w:t>
      </w:r>
      <w:r w:rsidRPr="002C1D33">
        <w:rPr>
          <w:sz w:val="24"/>
          <w:lang w:val="fr-FR"/>
        </w:rPr>
        <w:t>2012.</w:t>
      </w:r>
    </w:p>
    <w:p w:rsidR="00751451" w:rsidRPr="002C1D33" w:rsidRDefault="00751451">
      <w:pPr>
        <w:pStyle w:val="Corpsdetexte"/>
        <w:spacing w:before="11"/>
        <w:rPr>
          <w:sz w:val="23"/>
          <w:lang w:val="fr-FR"/>
        </w:rPr>
      </w:pPr>
    </w:p>
    <w:p w:rsidR="00751451" w:rsidRPr="002C1D33" w:rsidRDefault="00E73FBE">
      <w:pPr>
        <w:pStyle w:val="Paragraphedeliste"/>
        <w:numPr>
          <w:ilvl w:val="0"/>
          <w:numId w:val="2"/>
        </w:numPr>
        <w:tabs>
          <w:tab w:val="left" w:pos="837"/>
        </w:tabs>
        <w:ind w:right="114"/>
        <w:jc w:val="both"/>
        <w:rPr>
          <w:sz w:val="24"/>
          <w:lang w:val="fr-FR"/>
        </w:rPr>
      </w:pPr>
      <w:r w:rsidRPr="002C1D33">
        <w:rPr>
          <w:sz w:val="24"/>
          <w:lang w:val="fr-FR"/>
        </w:rPr>
        <w:t>Identifier les choix stratégiques mis en œuvre par l’organisation pour répondre à ce problème et montrer qu’ils relèvent eff</w:t>
      </w:r>
      <w:r w:rsidRPr="002C1D33">
        <w:rPr>
          <w:sz w:val="24"/>
          <w:lang w:val="fr-FR"/>
        </w:rPr>
        <w:t>ectivement du management stratégique.</w:t>
      </w:r>
    </w:p>
    <w:p w:rsidR="00751451" w:rsidRPr="002C1D33" w:rsidRDefault="00751451">
      <w:pPr>
        <w:pStyle w:val="Corpsdetexte"/>
        <w:spacing w:before="11"/>
        <w:rPr>
          <w:sz w:val="23"/>
          <w:lang w:val="fr-FR"/>
        </w:rPr>
      </w:pPr>
    </w:p>
    <w:p w:rsidR="00751451" w:rsidRPr="002C1D33" w:rsidRDefault="00E73FBE">
      <w:pPr>
        <w:pStyle w:val="Paragraphedeliste"/>
        <w:numPr>
          <w:ilvl w:val="0"/>
          <w:numId w:val="2"/>
        </w:numPr>
        <w:tabs>
          <w:tab w:val="left" w:pos="837"/>
        </w:tabs>
        <w:rPr>
          <w:sz w:val="24"/>
          <w:lang w:val="fr-FR"/>
        </w:rPr>
      </w:pPr>
      <w:r w:rsidRPr="002C1D33">
        <w:rPr>
          <w:sz w:val="24"/>
          <w:lang w:val="fr-FR"/>
        </w:rPr>
        <w:t>Repérer les facteurs de contingence qui ont influencé ces</w:t>
      </w:r>
      <w:r w:rsidRPr="002C1D33">
        <w:rPr>
          <w:spacing w:val="-20"/>
          <w:sz w:val="24"/>
          <w:lang w:val="fr-FR"/>
        </w:rPr>
        <w:t xml:space="preserve"> </w:t>
      </w:r>
      <w:r w:rsidRPr="002C1D33">
        <w:rPr>
          <w:sz w:val="24"/>
          <w:lang w:val="fr-FR"/>
        </w:rPr>
        <w:t>choix.</w:t>
      </w:r>
    </w:p>
    <w:p w:rsidR="00751451" w:rsidRPr="002C1D33" w:rsidRDefault="00751451">
      <w:pPr>
        <w:pStyle w:val="Corpsdetexte"/>
        <w:spacing w:before="11"/>
        <w:rPr>
          <w:sz w:val="23"/>
          <w:lang w:val="fr-FR"/>
        </w:rPr>
      </w:pPr>
    </w:p>
    <w:p w:rsidR="00751451" w:rsidRPr="002C1D33" w:rsidRDefault="00E73FBE">
      <w:pPr>
        <w:pStyle w:val="Paragraphedeliste"/>
        <w:numPr>
          <w:ilvl w:val="0"/>
          <w:numId w:val="2"/>
        </w:numPr>
        <w:tabs>
          <w:tab w:val="left" w:pos="837"/>
        </w:tabs>
        <w:ind w:right="114"/>
        <w:rPr>
          <w:sz w:val="24"/>
          <w:lang w:val="fr-FR"/>
        </w:rPr>
      </w:pPr>
      <w:r w:rsidRPr="002C1D33">
        <w:rPr>
          <w:sz w:val="24"/>
          <w:lang w:val="fr-FR"/>
        </w:rPr>
        <w:t>Proposer des critères d’évaluation quantitatifs et qualitatifs qui permettent de mesurer la performance de l’organisation depuis son</w:t>
      </w:r>
      <w:r w:rsidRPr="002C1D33">
        <w:rPr>
          <w:spacing w:val="-31"/>
          <w:sz w:val="24"/>
          <w:lang w:val="fr-FR"/>
        </w:rPr>
        <w:t xml:space="preserve"> </w:t>
      </w:r>
      <w:r w:rsidRPr="002C1D33">
        <w:rPr>
          <w:sz w:val="24"/>
          <w:lang w:val="fr-FR"/>
        </w:rPr>
        <w:t>rachat.</w:t>
      </w:r>
    </w:p>
    <w:p w:rsidR="00751451" w:rsidRPr="002C1D33" w:rsidRDefault="00751451">
      <w:pPr>
        <w:pStyle w:val="Corpsdetexte"/>
        <w:rPr>
          <w:sz w:val="26"/>
          <w:lang w:val="fr-FR"/>
        </w:rPr>
      </w:pPr>
    </w:p>
    <w:p w:rsidR="00751451" w:rsidRPr="002C1D33" w:rsidRDefault="00751451">
      <w:pPr>
        <w:pStyle w:val="Corpsdetexte"/>
        <w:rPr>
          <w:sz w:val="26"/>
          <w:lang w:val="fr-FR"/>
        </w:rPr>
      </w:pPr>
    </w:p>
    <w:p w:rsidR="00751451" w:rsidRPr="002C1D33" w:rsidRDefault="00751451">
      <w:pPr>
        <w:pStyle w:val="Corpsdetexte"/>
        <w:spacing w:before="7"/>
        <w:rPr>
          <w:sz w:val="21"/>
          <w:lang w:val="fr-FR"/>
        </w:rPr>
      </w:pPr>
    </w:p>
    <w:p w:rsidR="00751451" w:rsidRPr="002C1D33" w:rsidRDefault="00E73FBE">
      <w:pPr>
        <w:pStyle w:val="Titre2"/>
        <w:spacing w:before="0"/>
        <w:jc w:val="both"/>
        <w:rPr>
          <w:u w:val="none"/>
          <w:lang w:val="fr-FR"/>
        </w:rPr>
      </w:pPr>
      <w:r w:rsidRPr="002C1D33">
        <w:rPr>
          <w:u w:val="none"/>
          <w:lang w:val="fr-FR"/>
        </w:rPr>
        <w:t>ANNEXES</w:t>
      </w:r>
    </w:p>
    <w:p w:rsidR="00751451" w:rsidRPr="002C1D33" w:rsidRDefault="00751451">
      <w:pPr>
        <w:pStyle w:val="Corpsdetexte"/>
        <w:spacing w:before="10"/>
        <w:rPr>
          <w:b/>
          <w:sz w:val="23"/>
          <w:lang w:val="fr-FR"/>
        </w:rPr>
      </w:pPr>
    </w:p>
    <w:p w:rsidR="00751451" w:rsidRPr="002C1D33" w:rsidRDefault="00E73FBE">
      <w:pPr>
        <w:spacing w:before="1"/>
        <w:ind w:left="116"/>
        <w:jc w:val="both"/>
        <w:rPr>
          <w:b/>
          <w:sz w:val="24"/>
          <w:lang w:val="fr-FR"/>
        </w:rPr>
      </w:pPr>
      <w:r w:rsidRPr="002C1D33">
        <w:rPr>
          <w:b/>
          <w:sz w:val="24"/>
          <w:u w:val="thick"/>
          <w:lang w:val="fr-FR"/>
        </w:rPr>
        <w:t>Annexe 1</w:t>
      </w:r>
      <w:r w:rsidRPr="002C1D33">
        <w:rPr>
          <w:b/>
          <w:sz w:val="24"/>
          <w:lang w:val="fr-FR"/>
        </w:rPr>
        <w:t xml:space="preserve"> : À propos de </w:t>
      </w:r>
      <w:proofErr w:type="spellStart"/>
      <w:r w:rsidRPr="002C1D33">
        <w:rPr>
          <w:b/>
          <w:sz w:val="24"/>
          <w:lang w:val="fr-FR"/>
        </w:rPr>
        <w:t>Laulhère</w:t>
      </w:r>
      <w:proofErr w:type="spellEnd"/>
    </w:p>
    <w:p w:rsidR="00751451" w:rsidRPr="002C1D33" w:rsidRDefault="00751451">
      <w:pPr>
        <w:pStyle w:val="Corpsdetexte"/>
        <w:rPr>
          <w:b/>
          <w:sz w:val="16"/>
          <w:lang w:val="fr-FR"/>
        </w:rPr>
      </w:pPr>
    </w:p>
    <w:p w:rsidR="00751451" w:rsidRPr="002C1D33" w:rsidRDefault="00E73FBE">
      <w:pPr>
        <w:spacing w:before="92"/>
        <w:ind w:left="1393" w:right="304" w:hanging="1277"/>
        <w:rPr>
          <w:b/>
          <w:sz w:val="24"/>
          <w:lang w:val="fr-FR"/>
        </w:rPr>
      </w:pPr>
      <w:r w:rsidRPr="002C1D33">
        <w:rPr>
          <w:b/>
          <w:sz w:val="24"/>
          <w:u w:val="thick"/>
          <w:lang w:val="fr-FR"/>
        </w:rPr>
        <w:t>Annexe 2</w:t>
      </w:r>
      <w:r w:rsidRPr="002C1D33">
        <w:rPr>
          <w:b/>
          <w:sz w:val="24"/>
          <w:lang w:val="fr-FR"/>
        </w:rPr>
        <w:t xml:space="preserve"> : </w:t>
      </w:r>
      <w:proofErr w:type="spellStart"/>
      <w:r w:rsidRPr="002C1D33">
        <w:rPr>
          <w:b/>
          <w:sz w:val="24"/>
          <w:lang w:val="fr-FR"/>
        </w:rPr>
        <w:t>Rosabelle</w:t>
      </w:r>
      <w:proofErr w:type="spellEnd"/>
      <w:r w:rsidRPr="002C1D33">
        <w:rPr>
          <w:b/>
          <w:sz w:val="24"/>
          <w:lang w:val="fr-FR"/>
        </w:rPr>
        <w:t xml:space="preserve"> </w:t>
      </w:r>
      <w:proofErr w:type="spellStart"/>
      <w:r w:rsidRPr="002C1D33">
        <w:rPr>
          <w:b/>
          <w:sz w:val="24"/>
          <w:lang w:val="fr-FR"/>
        </w:rPr>
        <w:t>Forzy</w:t>
      </w:r>
      <w:proofErr w:type="spellEnd"/>
      <w:r w:rsidRPr="002C1D33">
        <w:rPr>
          <w:b/>
          <w:sz w:val="24"/>
          <w:lang w:val="fr-FR"/>
        </w:rPr>
        <w:t xml:space="preserve"> sauve </w:t>
      </w:r>
      <w:proofErr w:type="spellStart"/>
      <w:r w:rsidRPr="002C1D33">
        <w:rPr>
          <w:b/>
          <w:sz w:val="24"/>
          <w:lang w:val="fr-FR"/>
        </w:rPr>
        <w:t>Laulhère</w:t>
      </w:r>
      <w:proofErr w:type="spellEnd"/>
      <w:r w:rsidRPr="002C1D33">
        <w:rPr>
          <w:b/>
          <w:sz w:val="24"/>
          <w:lang w:val="fr-FR"/>
        </w:rPr>
        <w:t>, la dernière fabrique historique de bérets français</w:t>
      </w:r>
    </w:p>
    <w:p w:rsidR="00751451" w:rsidRPr="002C1D33" w:rsidRDefault="00751451">
      <w:pPr>
        <w:pStyle w:val="Corpsdetexte"/>
        <w:spacing w:before="10"/>
        <w:rPr>
          <w:b/>
          <w:sz w:val="23"/>
          <w:lang w:val="fr-FR"/>
        </w:rPr>
      </w:pPr>
    </w:p>
    <w:p w:rsidR="00751451" w:rsidRPr="002C1D33" w:rsidRDefault="00E73FBE">
      <w:pPr>
        <w:ind w:left="116"/>
        <w:rPr>
          <w:b/>
          <w:sz w:val="24"/>
          <w:lang w:val="fr-FR"/>
        </w:rPr>
      </w:pPr>
      <w:r w:rsidRPr="002C1D33">
        <w:rPr>
          <w:b/>
          <w:sz w:val="24"/>
          <w:u w:val="thick"/>
          <w:lang w:val="fr-FR"/>
        </w:rPr>
        <w:t>Annexe 3</w:t>
      </w:r>
      <w:r w:rsidRPr="002C1D33">
        <w:rPr>
          <w:b/>
          <w:sz w:val="24"/>
          <w:lang w:val="fr-FR"/>
        </w:rPr>
        <w:t xml:space="preserve"> : La renaissance des bérets béarnais de </w:t>
      </w:r>
      <w:proofErr w:type="spellStart"/>
      <w:r w:rsidRPr="002C1D33">
        <w:rPr>
          <w:b/>
          <w:sz w:val="24"/>
          <w:lang w:val="fr-FR"/>
        </w:rPr>
        <w:t>Laulhère</w:t>
      </w:r>
      <w:proofErr w:type="spellEnd"/>
    </w:p>
    <w:p w:rsidR="00751451" w:rsidRPr="002C1D33" w:rsidRDefault="00751451">
      <w:pPr>
        <w:pStyle w:val="Corpsdetexte"/>
        <w:spacing w:before="10"/>
        <w:rPr>
          <w:b/>
          <w:sz w:val="15"/>
          <w:lang w:val="fr-FR"/>
        </w:rPr>
      </w:pPr>
    </w:p>
    <w:p w:rsidR="00751451" w:rsidRPr="002C1D33" w:rsidRDefault="00E73FBE">
      <w:pPr>
        <w:spacing w:before="92"/>
        <w:ind w:left="116"/>
        <w:rPr>
          <w:b/>
          <w:sz w:val="24"/>
          <w:lang w:val="fr-FR"/>
        </w:rPr>
      </w:pPr>
      <w:r w:rsidRPr="002C1D33">
        <w:rPr>
          <w:b/>
          <w:sz w:val="24"/>
          <w:u w:val="thick"/>
          <w:lang w:val="fr-FR"/>
        </w:rPr>
        <w:t>Annexe 4</w:t>
      </w:r>
      <w:r w:rsidRPr="002C1D33">
        <w:rPr>
          <w:b/>
          <w:sz w:val="24"/>
          <w:lang w:val="fr-FR"/>
        </w:rPr>
        <w:t xml:space="preserve"> : Des bérets basques en Asie</w:t>
      </w:r>
    </w:p>
    <w:p w:rsidR="00751451" w:rsidRPr="002C1D33" w:rsidRDefault="00751451">
      <w:pPr>
        <w:pStyle w:val="Corpsdetexte"/>
        <w:spacing w:before="10"/>
        <w:rPr>
          <w:b/>
          <w:sz w:val="15"/>
          <w:lang w:val="fr-FR"/>
        </w:rPr>
      </w:pPr>
    </w:p>
    <w:p w:rsidR="00751451" w:rsidRPr="002C1D33" w:rsidRDefault="00E73FBE">
      <w:pPr>
        <w:spacing w:before="92"/>
        <w:ind w:left="116"/>
        <w:rPr>
          <w:b/>
          <w:sz w:val="24"/>
          <w:lang w:val="fr-FR"/>
        </w:rPr>
      </w:pPr>
      <w:r w:rsidRPr="002C1D33">
        <w:rPr>
          <w:b/>
          <w:sz w:val="24"/>
          <w:u w:val="thick"/>
          <w:lang w:val="fr-FR"/>
        </w:rPr>
        <w:t>Annexe 5</w:t>
      </w:r>
      <w:r w:rsidRPr="002C1D33">
        <w:rPr>
          <w:b/>
          <w:sz w:val="24"/>
          <w:lang w:val="fr-FR"/>
        </w:rPr>
        <w:t xml:space="preserve"> : Pourquoi le béret fait tourner les têtes</w:t>
      </w:r>
    </w:p>
    <w:p w:rsidR="00751451" w:rsidRPr="002C1D33" w:rsidRDefault="00751451">
      <w:pPr>
        <w:pStyle w:val="Corpsdetexte"/>
        <w:spacing w:before="10"/>
        <w:rPr>
          <w:b/>
          <w:sz w:val="15"/>
          <w:lang w:val="fr-FR"/>
        </w:rPr>
      </w:pPr>
    </w:p>
    <w:p w:rsidR="00751451" w:rsidRPr="002C1D33" w:rsidRDefault="00E73FBE">
      <w:pPr>
        <w:spacing w:before="92"/>
        <w:ind w:left="116"/>
        <w:rPr>
          <w:b/>
          <w:sz w:val="24"/>
          <w:lang w:val="fr-FR"/>
        </w:rPr>
      </w:pPr>
      <w:r w:rsidRPr="002C1D33">
        <w:rPr>
          <w:b/>
          <w:sz w:val="24"/>
          <w:u w:val="thick"/>
          <w:lang w:val="fr-FR"/>
        </w:rPr>
        <w:t>Annexe 6</w:t>
      </w:r>
      <w:r w:rsidRPr="002C1D33">
        <w:rPr>
          <w:b/>
          <w:sz w:val="24"/>
          <w:lang w:val="fr-FR"/>
        </w:rPr>
        <w:t xml:space="preserve"> : Le </w:t>
      </w:r>
      <w:r w:rsidRPr="002C1D33">
        <w:rPr>
          <w:b/>
          <w:i/>
          <w:sz w:val="24"/>
          <w:lang w:val="fr-FR"/>
        </w:rPr>
        <w:t>made</w:t>
      </w:r>
      <w:r w:rsidRPr="002C1D33">
        <w:rPr>
          <w:b/>
          <w:i/>
          <w:sz w:val="24"/>
          <w:lang w:val="fr-FR"/>
        </w:rPr>
        <w:t xml:space="preserve"> in France </w:t>
      </w:r>
      <w:r w:rsidRPr="002C1D33">
        <w:rPr>
          <w:b/>
          <w:sz w:val="24"/>
          <w:lang w:val="fr-FR"/>
        </w:rPr>
        <w:t>reste une exception</w:t>
      </w:r>
    </w:p>
    <w:p w:rsidR="00751451" w:rsidRPr="002C1D33" w:rsidRDefault="00751451">
      <w:pPr>
        <w:rPr>
          <w:sz w:val="24"/>
          <w:lang w:val="fr-FR"/>
        </w:rPr>
        <w:sectPr w:rsidR="00751451" w:rsidRPr="002C1D33">
          <w:pgSz w:w="11910" w:h="16840"/>
          <w:pgMar w:top="1320" w:right="1300" w:bottom="960" w:left="1300" w:header="0" w:footer="776" w:gutter="0"/>
          <w:cols w:space="720"/>
        </w:sectPr>
      </w:pPr>
    </w:p>
    <w:p w:rsidR="00751451" w:rsidRPr="002C1D33" w:rsidRDefault="00E73FBE">
      <w:pPr>
        <w:pStyle w:val="Titre2"/>
        <w:rPr>
          <w:u w:val="none"/>
          <w:lang w:val="fr-FR"/>
        </w:rPr>
      </w:pPr>
      <w:r w:rsidRPr="002C1D33">
        <w:rPr>
          <w:u w:val="thick"/>
          <w:lang w:val="fr-FR"/>
        </w:rPr>
        <w:lastRenderedPageBreak/>
        <w:t>Annexe 1</w:t>
      </w:r>
      <w:r w:rsidRPr="002C1D33">
        <w:rPr>
          <w:u w:val="none"/>
          <w:lang w:val="fr-FR"/>
        </w:rPr>
        <w:t xml:space="preserve"> : À propos de </w:t>
      </w:r>
      <w:proofErr w:type="spellStart"/>
      <w:r w:rsidRPr="002C1D33">
        <w:rPr>
          <w:u w:val="none"/>
          <w:lang w:val="fr-FR"/>
        </w:rPr>
        <w:t>Laulhère</w:t>
      </w:r>
      <w:proofErr w:type="spellEnd"/>
    </w:p>
    <w:p w:rsidR="00751451" w:rsidRPr="002C1D33" w:rsidRDefault="00751451">
      <w:pPr>
        <w:pStyle w:val="Corpsdetexte"/>
        <w:spacing w:before="11"/>
        <w:rPr>
          <w:b/>
          <w:sz w:val="15"/>
          <w:lang w:val="fr-FR"/>
        </w:rPr>
      </w:pPr>
    </w:p>
    <w:p w:rsidR="00751451" w:rsidRPr="002C1D33" w:rsidRDefault="00E73FBE">
      <w:pPr>
        <w:pStyle w:val="Corpsdetexte"/>
        <w:spacing w:before="92"/>
        <w:ind w:left="116" w:right="114"/>
        <w:jc w:val="both"/>
        <w:rPr>
          <w:lang w:val="fr-FR"/>
        </w:rPr>
      </w:pPr>
      <w:r w:rsidRPr="002C1D33">
        <w:rPr>
          <w:lang w:val="fr-FR"/>
        </w:rPr>
        <w:t xml:space="preserve">Fabricant de bérets français depuis 1840, </w:t>
      </w:r>
      <w:proofErr w:type="spellStart"/>
      <w:r w:rsidRPr="002C1D33">
        <w:rPr>
          <w:lang w:val="fr-FR"/>
        </w:rPr>
        <w:t>Laulhère</w:t>
      </w:r>
      <w:proofErr w:type="spellEnd"/>
      <w:r w:rsidRPr="002C1D33">
        <w:rPr>
          <w:lang w:val="fr-FR"/>
        </w:rPr>
        <w:t xml:space="preserve"> est la dernière maison historique à confectionner ses produits dans la plus pure tradition, intégralement sur le territoire</w:t>
      </w:r>
      <w:r w:rsidRPr="002C1D33">
        <w:rPr>
          <w:lang w:val="fr-FR"/>
        </w:rPr>
        <w:t xml:space="preserve"> français, au pied des Pyrénées à Oloron-Sainte-Marie. Son savoir-faire unique, transmis et réinventé génération après génération, a été reconnu en 2013 par les labels Entreprise du Patrimoine Vivant (EPV) et Origine France Garantie (OFG).</w:t>
      </w:r>
    </w:p>
    <w:p w:rsidR="00751451" w:rsidRPr="002C1D33" w:rsidRDefault="00751451">
      <w:pPr>
        <w:pStyle w:val="Corpsdetexte"/>
        <w:spacing w:before="2"/>
        <w:rPr>
          <w:lang w:val="fr-FR"/>
        </w:rPr>
      </w:pPr>
    </w:p>
    <w:p w:rsidR="00751451" w:rsidRPr="002C1D33" w:rsidRDefault="00E73FBE">
      <w:pPr>
        <w:pStyle w:val="Corpsdetexte"/>
        <w:spacing w:line="237" w:lineRule="auto"/>
        <w:ind w:left="116" w:right="117"/>
        <w:jc w:val="both"/>
        <w:rPr>
          <w:lang w:val="fr-FR"/>
        </w:rPr>
      </w:pPr>
      <w:r w:rsidRPr="002C1D33">
        <w:rPr>
          <w:lang w:val="fr-FR"/>
        </w:rPr>
        <w:t>Ses bérets, casquettes et chapeaux homme et femme confectionnés en pure laine vierge mérinos</w:t>
      </w:r>
      <w:r w:rsidR="002C1D33">
        <w:rPr>
          <w:rStyle w:val="Appelnotedebasdep"/>
          <w:lang w:val="fr-FR"/>
        </w:rPr>
        <w:footnoteReference w:id="1"/>
      </w:r>
      <w:r w:rsidRPr="002C1D33">
        <w:rPr>
          <w:position w:val="8"/>
          <w:sz w:val="16"/>
          <w:lang w:val="fr-FR"/>
        </w:rPr>
        <w:t xml:space="preserve"> </w:t>
      </w:r>
      <w:r w:rsidRPr="002C1D33">
        <w:rPr>
          <w:lang w:val="fr-FR"/>
        </w:rPr>
        <w:t xml:space="preserve">bénéficient des qualités exceptionnelles de cette matière première : souplesse, aspect velouté, imperméabilité et longévité à toute épreuve. </w:t>
      </w:r>
      <w:proofErr w:type="spellStart"/>
      <w:r w:rsidRPr="002C1D33">
        <w:rPr>
          <w:lang w:val="fr-FR"/>
        </w:rPr>
        <w:t>Laulhère</w:t>
      </w:r>
      <w:proofErr w:type="spellEnd"/>
      <w:r w:rsidRPr="002C1D33">
        <w:rPr>
          <w:lang w:val="fr-FR"/>
        </w:rPr>
        <w:t xml:space="preserve"> fabrique éga</w:t>
      </w:r>
      <w:r w:rsidRPr="002C1D33">
        <w:rPr>
          <w:lang w:val="fr-FR"/>
        </w:rPr>
        <w:t>lement des chapeaux, écharpes et gants en laine angora. Proposant de la confection à façon</w:t>
      </w:r>
      <w:r w:rsidR="002C1D33">
        <w:rPr>
          <w:rStyle w:val="Appelnotedebasdep"/>
          <w:lang w:val="fr-FR"/>
        </w:rPr>
        <w:footnoteReference w:id="2"/>
      </w:r>
      <w:r w:rsidRPr="002C1D33">
        <w:rPr>
          <w:position w:val="8"/>
          <w:sz w:val="16"/>
          <w:lang w:val="fr-FR"/>
        </w:rPr>
        <w:t xml:space="preserve"> </w:t>
      </w:r>
      <w:r w:rsidRPr="002C1D33">
        <w:rPr>
          <w:lang w:val="fr-FR"/>
        </w:rPr>
        <w:t>depuis les années 70, la maison a signé des collaborations avec les plus grands noms de la mode française.</w:t>
      </w:r>
    </w:p>
    <w:p w:rsidR="00751451" w:rsidRPr="002C1D33" w:rsidRDefault="00751451">
      <w:pPr>
        <w:pStyle w:val="Corpsdetexte"/>
        <w:spacing w:before="11"/>
        <w:rPr>
          <w:sz w:val="23"/>
          <w:lang w:val="fr-FR"/>
        </w:rPr>
      </w:pPr>
    </w:p>
    <w:p w:rsidR="00751451" w:rsidRPr="002C1D33" w:rsidRDefault="00E73FBE">
      <w:pPr>
        <w:pStyle w:val="Corpsdetexte"/>
        <w:ind w:left="116" w:right="112"/>
        <w:jc w:val="both"/>
        <w:rPr>
          <w:lang w:val="fr-FR"/>
        </w:rPr>
      </w:pPr>
      <w:r w:rsidRPr="002C1D33">
        <w:rPr>
          <w:lang w:val="fr-FR"/>
        </w:rPr>
        <w:t>Tout, de l’excellence des matières premières aux procédé</w:t>
      </w:r>
      <w:r w:rsidRPr="002C1D33">
        <w:rPr>
          <w:lang w:val="fr-FR"/>
        </w:rPr>
        <w:t>s de fabrication traditionnels, à un contrôle-qualité intransigeant et jusqu’à l’estampille</w:t>
      </w:r>
      <w:r w:rsidR="002C1D33">
        <w:rPr>
          <w:rStyle w:val="Appelnotedebasdep"/>
          <w:lang w:val="fr-FR"/>
        </w:rPr>
        <w:footnoteReference w:id="3"/>
      </w:r>
      <w:r w:rsidRPr="002C1D33">
        <w:rPr>
          <w:position w:val="8"/>
          <w:sz w:val="16"/>
          <w:lang w:val="fr-FR"/>
        </w:rPr>
        <w:t xml:space="preserve"> </w:t>
      </w:r>
      <w:r w:rsidRPr="002C1D33">
        <w:rPr>
          <w:lang w:val="fr-FR"/>
        </w:rPr>
        <w:t xml:space="preserve">« 100  % </w:t>
      </w:r>
      <w:r w:rsidRPr="002C1D33">
        <w:rPr>
          <w:i/>
          <w:lang w:val="fr-FR"/>
        </w:rPr>
        <w:t xml:space="preserve">made in France </w:t>
      </w:r>
      <w:r w:rsidRPr="002C1D33">
        <w:rPr>
          <w:lang w:val="fr-FR"/>
        </w:rPr>
        <w:t xml:space="preserve">», fait des réalisations </w:t>
      </w:r>
      <w:proofErr w:type="spellStart"/>
      <w:r w:rsidRPr="002C1D33">
        <w:rPr>
          <w:lang w:val="fr-FR"/>
        </w:rPr>
        <w:t>Laulhère</w:t>
      </w:r>
      <w:proofErr w:type="spellEnd"/>
      <w:r w:rsidRPr="002C1D33">
        <w:rPr>
          <w:lang w:val="fr-FR"/>
        </w:rPr>
        <w:t xml:space="preserve"> des produits d’exception. Passé à travers les âges d’accessoire traditionnel à accessoire de mode, le bér</w:t>
      </w:r>
      <w:r w:rsidRPr="002C1D33">
        <w:rPr>
          <w:lang w:val="fr-FR"/>
        </w:rPr>
        <w:t xml:space="preserve">et trouve en </w:t>
      </w:r>
      <w:proofErr w:type="spellStart"/>
      <w:r w:rsidRPr="002C1D33">
        <w:rPr>
          <w:lang w:val="fr-FR"/>
        </w:rPr>
        <w:t>Laulhère</w:t>
      </w:r>
      <w:proofErr w:type="spellEnd"/>
      <w:r w:rsidRPr="002C1D33">
        <w:rPr>
          <w:lang w:val="fr-FR"/>
        </w:rPr>
        <w:t xml:space="preserve"> son dernier garant. La maison s’est donné pour mission de le remettre sur le devant de la scène et de développer sa renommée de béret français </w:t>
      </w:r>
      <w:proofErr w:type="spellStart"/>
      <w:r w:rsidRPr="002C1D33">
        <w:rPr>
          <w:i/>
          <w:lang w:val="fr-FR"/>
        </w:rPr>
        <w:t>so</w:t>
      </w:r>
      <w:proofErr w:type="spellEnd"/>
      <w:r w:rsidRPr="002C1D33">
        <w:rPr>
          <w:i/>
          <w:lang w:val="fr-FR"/>
        </w:rPr>
        <w:t xml:space="preserve"> chic </w:t>
      </w:r>
      <w:r w:rsidRPr="002C1D33">
        <w:rPr>
          <w:lang w:val="fr-FR"/>
        </w:rPr>
        <w:t>dans le monde entier pour conjuguer un passé riche à un futur</w:t>
      </w:r>
      <w:r w:rsidRPr="002C1D33">
        <w:rPr>
          <w:spacing w:val="-27"/>
          <w:lang w:val="fr-FR"/>
        </w:rPr>
        <w:t xml:space="preserve"> </w:t>
      </w:r>
      <w:r w:rsidRPr="002C1D33">
        <w:rPr>
          <w:lang w:val="fr-FR"/>
        </w:rPr>
        <w:t>prometteur.</w:t>
      </w:r>
    </w:p>
    <w:p w:rsidR="00751451" w:rsidRPr="002C1D33" w:rsidRDefault="00751451">
      <w:pPr>
        <w:pStyle w:val="Corpsdetexte"/>
        <w:spacing w:before="11"/>
        <w:rPr>
          <w:sz w:val="23"/>
          <w:lang w:val="fr-FR"/>
        </w:rPr>
      </w:pPr>
    </w:p>
    <w:p w:rsidR="00751451" w:rsidRPr="002C1D33" w:rsidRDefault="00E73FBE">
      <w:pPr>
        <w:pStyle w:val="Corpsdetexte"/>
        <w:ind w:left="116" w:right="112"/>
        <w:jc w:val="both"/>
        <w:rPr>
          <w:lang w:val="fr-FR"/>
        </w:rPr>
      </w:pPr>
      <w:r w:rsidRPr="002C1D33">
        <w:rPr>
          <w:lang w:val="fr-FR"/>
        </w:rPr>
        <w:t xml:space="preserve">Les produits haut de gamme de </w:t>
      </w:r>
      <w:proofErr w:type="spellStart"/>
      <w:r w:rsidRPr="002C1D33">
        <w:rPr>
          <w:lang w:val="fr-FR"/>
        </w:rPr>
        <w:t>Laulhère</w:t>
      </w:r>
      <w:proofErr w:type="spellEnd"/>
      <w:r w:rsidRPr="002C1D33">
        <w:rPr>
          <w:lang w:val="fr-FR"/>
        </w:rPr>
        <w:t xml:space="preserve"> sont distribués dans 500 boutiques environ en France et plus de 1 000 dans le monde entier, où le confectionneur réalise 30 % de son chiffre d’affaires. Plus de la moitié de ses ventes se fait sur les marchés militair</w:t>
      </w:r>
      <w:r w:rsidRPr="002C1D33">
        <w:rPr>
          <w:lang w:val="fr-FR"/>
        </w:rPr>
        <w:t>es et paramilitaires.</w:t>
      </w:r>
    </w:p>
    <w:p w:rsidR="00751451" w:rsidRPr="002C1D33" w:rsidRDefault="00751451">
      <w:pPr>
        <w:pStyle w:val="Corpsdetexte"/>
        <w:spacing w:before="11"/>
        <w:rPr>
          <w:sz w:val="23"/>
          <w:lang w:val="fr-FR"/>
        </w:rPr>
      </w:pPr>
    </w:p>
    <w:p w:rsidR="00751451" w:rsidRPr="002C1D33" w:rsidRDefault="00E73FBE">
      <w:pPr>
        <w:pStyle w:val="Corpsdetexte"/>
        <w:ind w:left="116"/>
        <w:jc w:val="both"/>
        <w:rPr>
          <w:lang w:val="fr-FR"/>
        </w:rPr>
      </w:pPr>
      <w:r w:rsidRPr="002C1D33">
        <w:rPr>
          <w:lang w:val="fr-FR"/>
        </w:rPr>
        <w:t xml:space="preserve">Tous les bérets de la maison </w:t>
      </w:r>
      <w:proofErr w:type="spellStart"/>
      <w:r w:rsidRPr="002C1D33">
        <w:rPr>
          <w:lang w:val="fr-FR"/>
        </w:rPr>
        <w:t>Laulhère</w:t>
      </w:r>
      <w:proofErr w:type="spellEnd"/>
      <w:r w:rsidRPr="002C1D33">
        <w:rPr>
          <w:lang w:val="fr-FR"/>
        </w:rPr>
        <w:t xml:space="preserve"> sont :</w:t>
      </w:r>
    </w:p>
    <w:p w:rsidR="00751451" w:rsidRPr="002C1D33" w:rsidRDefault="00E73FBE">
      <w:pPr>
        <w:pStyle w:val="Paragraphedeliste"/>
        <w:numPr>
          <w:ilvl w:val="0"/>
          <w:numId w:val="1"/>
        </w:numPr>
        <w:tabs>
          <w:tab w:val="left" w:pos="836"/>
          <w:tab w:val="left" w:pos="837"/>
        </w:tabs>
        <w:ind w:right="122"/>
        <w:rPr>
          <w:sz w:val="24"/>
          <w:lang w:val="fr-FR"/>
        </w:rPr>
      </w:pPr>
      <w:r w:rsidRPr="002C1D33">
        <w:rPr>
          <w:sz w:val="24"/>
          <w:lang w:val="fr-FR"/>
        </w:rPr>
        <w:t>naturellement imperméables, isolants du froid et du chaud et de très bonne tenue</w:t>
      </w:r>
      <w:r w:rsidRPr="002C1D33">
        <w:rPr>
          <w:spacing w:val="-1"/>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ind w:right="122"/>
        <w:rPr>
          <w:sz w:val="24"/>
          <w:lang w:val="fr-FR"/>
        </w:rPr>
      </w:pPr>
      <w:r w:rsidRPr="002C1D33">
        <w:rPr>
          <w:sz w:val="24"/>
          <w:lang w:val="fr-FR"/>
        </w:rPr>
        <w:t>réalisés à partir de laine vierge mérinos, une matière première de très haute qualité</w:t>
      </w:r>
      <w:r w:rsidRPr="002C1D33">
        <w:rPr>
          <w:spacing w:val="-2"/>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spacing w:line="292" w:lineRule="exact"/>
        <w:rPr>
          <w:sz w:val="24"/>
          <w:lang w:val="fr-FR"/>
        </w:rPr>
      </w:pPr>
      <w:r w:rsidRPr="002C1D33">
        <w:rPr>
          <w:sz w:val="24"/>
          <w:lang w:val="fr-FR"/>
        </w:rPr>
        <w:t xml:space="preserve">teintés à partir </w:t>
      </w:r>
      <w:r w:rsidRPr="002C1D33">
        <w:rPr>
          <w:sz w:val="24"/>
          <w:lang w:val="fr-FR"/>
        </w:rPr>
        <w:t>de recettes maison élaborées depuis près de deux siècles</w:t>
      </w:r>
      <w:r w:rsidRPr="002C1D33">
        <w:rPr>
          <w:spacing w:val="-19"/>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spacing w:line="293" w:lineRule="exact"/>
        <w:rPr>
          <w:sz w:val="24"/>
          <w:lang w:val="fr-FR"/>
        </w:rPr>
      </w:pPr>
      <w:r w:rsidRPr="002C1D33">
        <w:rPr>
          <w:sz w:val="24"/>
          <w:lang w:val="fr-FR"/>
        </w:rPr>
        <w:t>fabriqués en plus de deux journées de travail pour un seul exemplaire</w:t>
      </w:r>
      <w:r w:rsidRPr="002C1D33">
        <w:rPr>
          <w:spacing w:val="-22"/>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ind w:right="121"/>
        <w:rPr>
          <w:sz w:val="24"/>
          <w:lang w:val="fr-FR"/>
        </w:rPr>
      </w:pPr>
      <w:r w:rsidRPr="002C1D33">
        <w:rPr>
          <w:sz w:val="24"/>
          <w:lang w:val="fr-FR"/>
        </w:rPr>
        <w:t>réalisés en une multitude de gestes et d’attentions qui en font des pièces uniques</w:t>
      </w:r>
      <w:r w:rsidRPr="002C1D33">
        <w:rPr>
          <w:spacing w:val="-2"/>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ind w:right="115"/>
        <w:rPr>
          <w:sz w:val="24"/>
          <w:lang w:val="fr-FR"/>
        </w:rPr>
      </w:pPr>
      <w:r w:rsidRPr="002C1D33">
        <w:rPr>
          <w:sz w:val="24"/>
          <w:lang w:val="fr-FR"/>
        </w:rPr>
        <w:t>confectionnés dans la plus pure traditio</w:t>
      </w:r>
      <w:r w:rsidRPr="002C1D33">
        <w:rPr>
          <w:sz w:val="24"/>
          <w:lang w:val="fr-FR"/>
        </w:rPr>
        <w:t>n ancestrale depuis 1840 selon un savoir-faire</w:t>
      </w:r>
      <w:r w:rsidRPr="002C1D33">
        <w:rPr>
          <w:spacing w:val="-5"/>
          <w:sz w:val="24"/>
          <w:lang w:val="fr-FR"/>
        </w:rPr>
        <w:t xml:space="preserve"> </w:t>
      </w:r>
      <w:r w:rsidRPr="002C1D33">
        <w:rPr>
          <w:sz w:val="24"/>
          <w:lang w:val="fr-FR"/>
        </w:rPr>
        <w:t>;</w:t>
      </w:r>
    </w:p>
    <w:p w:rsidR="00751451" w:rsidRPr="002C1D33" w:rsidRDefault="00E73FBE">
      <w:pPr>
        <w:pStyle w:val="Paragraphedeliste"/>
        <w:numPr>
          <w:ilvl w:val="0"/>
          <w:numId w:val="1"/>
        </w:numPr>
        <w:tabs>
          <w:tab w:val="left" w:pos="836"/>
          <w:tab w:val="left" w:pos="837"/>
        </w:tabs>
        <w:spacing w:before="2"/>
        <w:ind w:right="116"/>
        <w:rPr>
          <w:sz w:val="24"/>
          <w:lang w:val="fr-FR"/>
        </w:rPr>
      </w:pPr>
      <w:r w:rsidRPr="002C1D33">
        <w:rPr>
          <w:sz w:val="24"/>
          <w:lang w:val="fr-FR"/>
        </w:rPr>
        <w:t>reconnus par les prestigieux labels Origine France Garantie (OFG) et Entreprise du Patrimoine Vivant</w:t>
      </w:r>
      <w:r w:rsidRPr="002C1D33">
        <w:rPr>
          <w:spacing w:val="-18"/>
          <w:sz w:val="24"/>
          <w:lang w:val="fr-FR"/>
        </w:rPr>
        <w:t xml:space="preserve"> </w:t>
      </w:r>
      <w:r w:rsidRPr="002C1D33">
        <w:rPr>
          <w:sz w:val="24"/>
          <w:lang w:val="fr-FR"/>
        </w:rPr>
        <w:t>(EPV).</w:t>
      </w:r>
    </w:p>
    <w:p w:rsidR="00751451" w:rsidRPr="002C1D33" w:rsidRDefault="00751451">
      <w:pPr>
        <w:pStyle w:val="Corpsdetexte"/>
        <w:spacing w:before="9"/>
        <w:rPr>
          <w:sz w:val="23"/>
          <w:lang w:val="fr-FR"/>
        </w:rPr>
      </w:pPr>
    </w:p>
    <w:p w:rsidR="00751451" w:rsidRPr="002C1D33" w:rsidRDefault="00E73FBE">
      <w:pPr>
        <w:ind w:right="113"/>
        <w:jc w:val="right"/>
        <w:rPr>
          <w:i/>
          <w:sz w:val="24"/>
          <w:lang w:val="fr-FR"/>
        </w:rPr>
      </w:pPr>
      <w:r w:rsidRPr="002C1D33">
        <w:rPr>
          <w:i/>
          <w:sz w:val="24"/>
          <w:lang w:val="fr-FR"/>
        </w:rPr>
        <w:t xml:space="preserve">Source : </w:t>
      </w:r>
      <w:hyperlink r:id="rId9">
        <w:r w:rsidRPr="002C1D33">
          <w:rPr>
            <w:i/>
            <w:sz w:val="24"/>
            <w:lang w:val="fr-FR"/>
          </w:rPr>
          <w:t>www.laulhere.fr</w:t>
        </w:r>
      </w:hyperlink>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pPr>
        <w:rPr>
          <w:sz w:val="20"/>
          <w:lang w:val="fr-FR"/>
        </w:rPr>
        <w:sectPr w:rsidR="00751451" w:rsidRPr="002C1D33" w:rsidSect="002C1D33">
          <w:pgSz w:w="11910" w:h="16840"/>
          <w:pgMar w:top="1320" w:right="1300" w:bottom="1560" w:left="1300" w:header="0" w:footer="776" w:gutter="0"/>
          <w:cols w:space="720"/>
        </w:sectPr>
      </w:pPr>
    </w:p>
    <w:p w:rsidR="00751451" w:rsidRPr="002C1D33" w:rsidRDefault="00E73FBE">
      <w:pPr>
        <w:pStyle w:val="Titre2"/>
        <w:spacing w:line="278" w:lineRule="auto"/>
        <w:ind w:right="119"/>
        <w:jc w:val="both"/>
        <w:rPr>
          <w:u w:val="none"/>
          <w:lang w:val="fr-FR"/>
        </w:rPr>
      </w:pPr>
      <w:r w:rsidRPr="002C1D33">
        <w:rPr>
          <w:u w:val="thick"/>
          <w:lang w:val="fr-FR"/>
        </w:rPr>
        <w:lastRenderedPageBreak/>
        <w:t>Annexe 2</w:t>
      </w:r>
      <w:r w:rsidRPr="002C1D33">
        <w:rPr>
          <w:u w:val="none"/>
          <w:lang w:val="fr-FR"/>
        </w:rPr>
        <w:t xml:space="preserve"> : </w:t>
      </w:r>
      <w:proofErr w:type="spellStart"/>
      <w:r w:rsidRPr="002C1D33">
        <w:rPr>
          <w:u w:val="none"/>
          <w:lang w:val="fr-FR"/>
        </w:rPr>
        <w:t>Rosabelle</w:t>
      </w:r>
      <w:proofErr w:type="spellEnd"/>
      <w:r w:rsidRPr="002C1D33">
        <w:rPr>
          <w:u w:val="none"/>
          <w:lang w:val="fr-FR"/>
        </w:rPr>
        <w:t xml:space="preserve"> </w:t>
      </w:r>
      <w:proofErr w:type="spellStart"/>
      <w:r w:rsidRPr="002C1D33">
        <w:rPr>
          <w:u w:val="none"/>
          <w:lang w:val="fr-FR"/>
        </w:rPr>
        <w:t>Forzy</w:t>
      </w:r>
      <w:proofErr w:type="spellEnd"/>
      <w:r w:rsidRPr="002C1D33">
        <w:rPr>
          <w:u w:val="none"/>
          <w:lang w:val="fr-FR"/>
        </w:rPr>
        <w:t xml:space="preserve"> sauve </w:t>
      </w:r>
      <w:proofErr w:type="spellStart"/>
      <w:r w:rsidRPr="002C1D33">
        <w:rPr>
          <w:u w:val="none"/>
          <w:lang w:val="fr-FR"/>
        </w:rPr>
        <w:t>Laulhère</w:t>
      </w:r>
      <w:proofErr w:type="spellEnd"/>
      <w:r w:rsidRPr="002C1D33">
        <w:rPr>
          <w:u w:val="none"/>
          <w:lang w:val="fr-FR"/>
        </w:rPr>
        <w:t>, la dernière fabrique historique de bérets français</w:t>
      </w:r>
    </w:p>
    <w:p w:rsidR="00751451" w:rsidRPr="002C1D33" w:rsidRDefault="00751451">
      <w:pPr>
        <w:pStyle w:val="Corpsdetexte"/>
        <w:spacing w:before="4"/>
        <w:rPr>
          <w:b/>
          <w:sz w:val="27"/>
          <w:lang w:val="fr-FR"/>
        </w:rPr>
      </w:pPr>
    </w:p>
    <w:p w:rsidR="00751451" w:rsidRPr="002C1D33" w:rsidRDefault="00E73FBE">
      <w:pPr>
        <w:pStyle w:val="Corpsdetexte"/>
        <w:ind w:left="116" w:right="115"/>
        <w:jc w:val="both"/>
        <w:rPr>
          <w:lang w:val="fr-FR"/>
        </w:rPr>
      </w:pPr>
      <w:proofErr w:type="spellStart"/>
      <w:r w:rsidRPr="002C1D33">
        <w:rPr>
          <w:lang w:val="fr-FR"/>
        </w:rPr>
        <w:t>Rosabelle</w:t>
      </w:r>
      <w:proofErr w:type="spellEnd"/>
      <w:r w:rsidRPr="002C1D33">
        <w:rPr>
          <w:lang w:val="fr-FR"/>
        </w:rPr>
        <w:t xml:space="preserve"> </w:t>
      </w:r>
      <w:proofErr w:type="spellStart"/>
      <w:r w:rsidRPr="002C1D33">
        <w:rPr>
          <w:lang w:val="fr-FR"/>
        </w:rPr>
        <w:t>Forzy</w:t>
      </w:r>
      <w:proofErr w:type="spellEnd"/>
      <w:r w:rsidRPr="002C1D33">
        <w:rPr>
          <w:lang w:val="fr-FR"/>
        </w:rPr>
        <w:t xml:space="preserve"> a repris les bérets </w:t>
      </w:r>
      <w:proofErr w:type="spellStart"/>
      <w:r w:rsidRPr="002C1D33">
        <w:rPr>
          <w:lang w:val="fr-FR"/>
        </w:rPr>
        <w:t>Laulhère</w:t>
      </w:r>
      <w:proofErr w:type="spellEnd"/>
      <w:r w:rsidRPr="002C1D33">
        <w:rPr>
          <w:lang w:val="fr-FR"/>
        </w:rPr>
        <w:t>, dans les Pyrénées-Atlantiques, il y a cinq ans. Un succès pour cette entrepreneuse trentenaire.</w:t>
      </w:r>
    </w:p>
    <w:p w:rsidR="00751451" w:rsidRPr="002C1D33" w:rsidRDefault="00E73FBE">
      <w:pPr>
        <w:pStyle w:val="Corpsdetexte"/>
        <w:ind w:left="116" w:right="112"/>
        <w:jc w:val="both"/>
        <w:rPr>
          <w:lang w:val="fr-FR"/>
        </w:rPr>
      </w:pPr>
      <w:r w:rsidRPr="002C1D33">
        <w:rPr>
          <w:lang w:val="fr-FR"/>
        </w:rPr>
        <w:t>En dépôt de bilan, l'entreprise d'Oloron-Sainte-Marie se retrouve devant le tribunal de commerce de Pau. « J'ai al</w:t>
      </w:r>
      <w:r w:rsidRPr="002C1D33">
        <w:rPr>
          <w:lang w:val="fr-FR"/>
        </w:rPr>
        <w:t xml:space="preserve">ors fait une proposition de  reprise  avec  le  groupe  </w:t>
      </w:r>
      <w:r w:rsidR="00737CDB">
        <w:rPr>
          <w:lang w:val="fr-FR"/>
        </w:rPr>
        <w:br/>
      </w:r>
      <w:r w:rsidRPr="002C1D33">
        <w:rPr>
          <w:lang w:val="fr-FR"/>
        </w:rPr>
        <w:t>Cargo</w:t>
      </w:r>
      <w:r w:rsidR="00737CDB">
        <w:rPr>
          <w:lang w:val="fr-FR"/>
        </w:rPr>
        <w:t xml:space="preserve"> </w:t>
      </w:r>
      <w:r w:rsidRPr="002C1D33">
        <w:rPr>
          <w:lang w:val="fr-FR"/>
        </w:rPr>
        <w:t xml:space="preserve">», explique </w:t>
      </w:r>
      <w:proofErr w:type="spellStart"/>
      <w:r w:rsidRPr="002C1D33">
        <w:rPr>
          <w:lang w:val="fr-FR"/>
        </w:rPr>
        <w:t>Rosabelle</w:t>
      </w:r>
      <w:proofErr w:type="spellEnd"/>
      <w:r w:rsidRPr="002C1D33">
        <w:rPr>
          <w:lang w:val="fr-FR"/>
        </w:rPr>
        <w:t xml:space="preserve"> </w:t>
      </w:r>
      <w:proofErr w:type="spellStart"/>
      <w:r w:rsidRPr="002C1D33">
        <w:rPr>
          <w:lang w:val="fr-FR"/>
        </w:rPr>
        <w:t>Forzy</w:t>
      </w:r>
      <w:proofErr w:type="spellEnd"/>
      <w:r w:rsidRPr="002C1D33">
        <w:rPr>
          <w:lang w:val="fr-FR"/>
        </w:rPr>
        <w:t>, la présidente directrice générale. « Cela aurait été vraiment triste de perdre cette entreprise vieille de cent quatre-vingts ans et au savoir-faire unique</w:t>
      </w:r>
      <w:r w:rsidRPr="002C1D33">
        <w:rPr>
          <w:spacing w:val="-7"/>
          <w:lang w:val="fr-FR"/>
        </w:rPr>
        <w:t xml:space="preserve"> </w:t>
      </w:r>
      <w:r w:rsidRPr="002C1D33">
        <w:rPr>
          <w:lang w:val="fr-FR"/>
        </w:rPr>
        <w:t>».</w:t>
      </w:r>
    </w:p>
    <w:p w:rsidR="00751451" w:rsidRPr="002C1D33" w:rsidRDefault="00E73FBE">
      <w:pPr>
        <w:pStyle w:val="Corpsdetexte"/>
        <w:ind w:left="116" w:right="114"/>
        <w:jc w:val="both"/>
        <w:rPr>
          <w:lang w:val="fr-FR"/>
        </w:rPr>
      </w:pPr>
      <w:r w:rsidRPr="002C1D33">
        <w:rPr>
          <w:lang w:val="fr-FR"/>
        </w:rPr>
        <w:t>L’entr</w:t>
      </w:r>
      <w:r w:rsidRPr="002C1D33">
        <w:rPr>
          <w:lang w:val="fr-FR"/>
        </w:rPr>
        <w:t>eprise est alors confrontée à d’importantes difficultés de trésorerie, amplifiées par la concurrence des bérets asiatiques vendus à prix cassés. À cette époque, les parts de marché chutent d’année en année et l’entreprise se retrouve rapidement en difficul</w:t>
      </w:r>
      <w:r w:rsidRPr="002C1D33">
        <w:rPr>
          <w:lang w:val="fr-FR"/>
        </w:rPr>
        <w:t>té.</w:t>
      </w:r>
    </w:p>
    <w:p w:rsidR="00751451" w:rsidRPr="002C1D33" w:rsidRDefault="00751451">
      <w:pPr>
        <w:pStyle w:val="Corpsdetexte"/>
        <w:spacing w:before="11"/>
        <w:rPr>
          <w:sz w:val="23"/>
          <w:lang w:val="fr-FR"/>
        </w:rPr>
      </w:pPr>
    </w:p>
    <w:p w:rsidR="00751451" w:rsidRPr="002C1D33" w:rsidRDefault="00E73FBE">
      <w:pPr>
        <w:pStyle w:val="Corpsdetexte"/>
        <w:ind w:left="116" w:right="115"/>
        <w:jc w:val="both"/>
        <w:rPr>
          <w:lang w:val="fr-FR"/>
        </w:rPr>
      </w:pPr>
      <w:proofErr w:type="spellStart"/>
      <w:r w:rsidRPr="002C1D33">
        <w:rPr>
          <w:lang w:val="fr-FR"/>
        </w:rPr>
        <w:t>Rosabelle</w:t>
      </w:r>
      <w:proofErr w:type="spellEnd"/>
      <w:r w:rsidRPr="002C1D33">
        <w:rPr>
          <w:lang w:val="fr-FR"/>
        </w:rPr>
        <w:t xml:space="preserve"> </w:t>
      </w:r>
      <w:proofErr w:type="spellStart"/>
      <w:r w:rsidRPr="002C1D33">
        <w:rPr>
          <w:lang w:val="fr-FR"/>
        </w:rPr>
        <w:t>Forzy</w:t>
      </w:r>
      <w:proofErr w:type="spellEnd"/>
      <w:r w:rsidRPr="002C1D33">
        <w:rPr>
          <w:lang w:val="fr-FR"/>
        </w:rPr>
        <w:t xml:space="preserve"> relance alors la production et reprend le nom du fondateur, </w:t>
      </w:r>
      <w:proofErr w:type="spellStart"/>
      <w:r w:rsidRPr="002C1D33">
        <w:rPr>
          <w:lang w:val="fr-FR"/>
        </w:rPr>
        <w:t>Laulhère</w:t>
      </w:r>
      <w:proofErr w:type="spellEnd"/>
      <w:r w:rsidRPr="002C1D33">
        <w:rPr>
          <w:lang w:val="fr-FR"/>
        </w:rPr>
        <w:t xml:space="preserve">, nettement plus glamour que le nom utilisé jusqu'alors : </w:t>
      </w:r>
      <w:proofErr w:type="spellStart"/>
      <w:r w:rsidRPr="002C1D33">
        <w:rPr>
          <w:lang w:val="fr-FR"/>
        </w:rPr>
        <w:t>Béatex</w:t>
      </w:r>
      <w:proofErr w:type="spellEnd"/>
      <w:r w:rsidRPr="002C1D33">
        <w:rPr>
          <w:lang w:val="fr-FR"/>
        </w:rPr>
        <w:t xml:space="preserve">. En 2014, elle rachète son concurrent </w:t>
      </w:r>
      <w:proofErr w:type="spellStart"/>
      <w:r w:rsidRPr="002C1D33">
        <w:rPr>
          <w:lang w:val="fr-FR"/>
        </w:rPr>
        <w:t>Blancq-Olibey</w:t>
      </w:r>
      <w:proofErr w:type="spellEnd"/>
      <w:r w:rsidRPr="002C1D33">
        <w:rPr>
          <w:lang w:val="fr-FR"/>
        </w:rPr>
        <w:t xml:space="preserve">, situé lui aussi en région béarnaise, et regroupe </w:t>
      </w:r>
      <w:r w:rsidRPr="002C1D33">
        <w:rPr>
          <w:lang w:val="fr-FR"/>
        </w:rPr>
        <w:t>les deux entreprises à</w:t>
      </w:r>
      <w:r w:rsidRPr="002C1D33">
        <w:rPr>
          <w:spacing w:val="-16"/>
          <w:lang w:val="fr-FR"/>
        </w:rPr>
        <w:t xml:space="preserve"> </w:t>
      </w:r>
      <w:r w:rsidRPr="002C1D33">
        <w:rPr>
          <w:lang w:val="fr-FR"/>
        </w:rPr>
        <w:t>Oloron-Sainte-Marie.</w:t>
      </w:r>
    </w:p>
    <w:p w:rsidR="00751451" w:rsidRPr="002C1D33" w:rsidRDefault="00E73FBE">
      <w:pPr>
        <w:pStyle w:val="Corpsdetexte"/>
        <w:ind w:left="116" w:right="114"/>
        <w:jc w:val="both"/>
        <w:rPr>
          <w:lang w:val="fr-FR"/>
        </w:rPr>
      </w:pPr>
      <w:r w:rsidRPr="002C1D33">
        <w:rPr>
          <w:lang w:val="fr-FR"/>
        </w:rPr>
        <w:t>« À l'époque, on vendait beaucoup d'écussons et de marques différentes. Nous avions plus de 100 000 produits différents. J'ai décidé de tout unifier et d'avoir une identité forte pour que tout un chacun comprenne</w:t>
      </w:r>
      <w:r w:rsidRPr="002C1D33">
        <w:rPr>
          <w:lang w:val="fr-FR"/>
        </w:rPr>
        <w:t xml:space="preserve"> qu'un béret, ça n'a rien à voir avec ce que vous pouvez acheter quatre euros dans les boutiques à touristes », explique la dynamique</w:t>
      </w:r>
      <w:r w:rsidRPr="002C1D33">
        <w:rPr>
          <w:spacing w:val="-12"/>
          <w:lang w:val="fr-FR"/>
        </w:rPr>
        <w:t xml:space="preserve"> </w:t>
      </w:r>
      <w:r w:rsidRPr="002C1D33">
        <w:rPr>
          <w:lang w:val="fr-FR"/>
        </w:rPr>
        <w:t>trentenaire.</w:t>
      </w:r>
    </w:p>
    <w:p w:rsidR="00751451" w:rsidRPr="002C1D33" w:rsidRDefault="00E73FBE">
      <w:pPr>
        <w:pStyle w:val="Corpsdetexte"/>
        <w:ind w:left="116" w:right="111"/>
        <w:jc w:val="both"/>
        <w:rPr>
          <w:lang w:val="fr-FR"/>
        </w:rPr>
      </w:pPr>
      <w:r w:rsidRPr="002C1D33">
        <w:rPr>
          <w:lang w:val="fr-FR"/>
        </w:rPr>
        <w:t>La marque a ouvert en décembre une boutique à Paris, rue du Faubourg-Saint- Honoré, en plein cœur du prestigieux « Triangle d'or parisien » de la mode et du  luxe. Un point de vente éphémère a également ouvert cet hiver à Courchevel (Savoie), où le béret l</w:t>
      </w:r>
      <w:r w:rsidRPr="002C1D33">
        <w:rPr>
          <w:lang w:val="fr-FR"/>
        </w:rPr>
        <w:t xml:space="preserve">e plus simple de </w:t>
      </w:r>
      <w:proofErr w:type="spellStart"/>
      <w:r w:rsidRPr="002C1D33">
        <w:rPr>
          <w:lang w:val="fr-FR"/>
        </w:rPr>
        <w:t>Laulhère</w:t>
      </w:r>
      <w:proofErr w:type="spellEnd"/>
      <w:r w:rsidRPr="002C1D33">
        <w:rPr>
          <w:lang w:val="fr-FR"/>
        </w:rPr>
        <w:t xml:space="preserve"> est vendu 95 euros et où les  modèles « mode » avec  broderies, sequins</w:t>
      </w:r>
      <w:r w:rsidR="002C1D33">
        <w:rPr>
          <w:rStyle w:val="Appelnotedebasdep"/>
          <w:lang w:val="fr-FR"/>
        </w:rPr>
        <w:footnoteReference w:id="4"/>
      </w:r>
      <w:r w:rsidRPr="002C1D33">
        <w:rPr>
          <w:position w:val="8"/>
          <w:sz w:val="16"/>
          <w:lang w:val="fr-FR"/>
        </w:rPr>
        <w:t xml:space="preserve">  </w:t>
      </w:r>
      <w:r w:rsidRPr="002C1D33">
        <w:rPr>
          <w:lang w:val="fr-FR"/>
        </w:rPr>
        <w:t>ou  voilettes</w:t>
      </w:r>
      <w:r w:rsidR="002C1D33">
        <w:rPr>
          <w:rStyle w:val="Appelnotedebasdep"/>
          <w:lang w:val="fr-FR"/>
        </w:rPr>
        <w:footnoteReference w:id="5"/>
      </w:r>
      <w:r w:rsidRPr="002C1D33">
        <w:rPr>
          <w:position w:val="8"/>
          <w:sz w:val="16"/>
          <w:lang w:val="fr-FR"/>
        </w:rPr>
        <w:t xml:space="preserve">  </w:t>
      </w:r>
      <w:r w:rsidRPr="002C1D33">
        <w:rPr>
          <w:lang w:val="fr-FR"/>
        </w:rPr>
        <w:t>peuvent atteindre jusqu'à 1 200</w:t>
      </w:r>
      <w:r w:rsidRPr="002C1D33">
        <w:rPr>
          <w:spacing w:val="-3"/>
          <w:lang w:val="fr-FR"/>
        </w:rPr>
        <w:t xml:space="preserve"> </w:t>
      </w:r>
      <w:r w:rsidRPr="002C1D33">
        <w:rPr>
          <w:lang w:val="fr-FR"/>
        </w:rPr>
        <w:t>euros.</w:t>
      </w:r>
    </w:p>
    <w:p w:rsidR="00751451" w:rsidRPr="002C1D33" w:rsidRDefault="00751451">
      <w:pPr>
        <w:pStyle w:val="Corpsdetexte"/>
        <w:spacing w:before="11"/>
        <w:rPr>
          <w:sz w:val="23"/>
          <w:lang w:val="fr-FR"/>
        </w:rPr>
      </w:pPr>
    </w:p>
    <w:p w:rsidR="00751451" w:rsidRPr="002C1D33" w:rsidRDefault="00E73FBE">
      <w:pPr>
        <w:pStyle w:val="Corpsdetexte"/>
        <w:ind w:left="116" w:right="112"/>
        <w:jc w:val="both"/>
        <w:rPr>
          <w:lang w:val="fr-FR"/>
        </w:rPr>
      </w:pPr>
      <w:r w:rsidRPr="002C1D33">
        <w:rPr>
          <w:lang w:val="fr-FR"/>
        </w:rPr>
        <w:t>Cela répond à une demande nouvelle des consommateurs qui veulent retrouver une authenticité et une q</w:t>
      </w:r>
      <w:r w:rsidRPr="002C1D33">
        <w:rPr>
          <w:lang w:val="fr-FR"/>
        </w:rPr>
        <w:t>ualité dans la relation commerciale. « Les consommateurs aspirent de plus en plus à se déplacer dans nos boutiques pour apprécier la qualité de nos produits et bénéficier des conseils de nos vendeurs. La maîtrise de la qualité tout au long de la chaîne log</w:t>
      </w:r>
      <w:r w:rsidRPr="002C1D33">
        <w:rPr>
          <w:lang w:val="fr-FR"/>
        </w:rPr>
        <w:t>istique – et plus seulement au niveau de la production – est désormais un de nos impératifs ».</w:t>
      </w:r>
    </w:p>
    <w:p w:rsidR="00751451" w:rsidRPr="002C1D33" w:rsidRDefault="00E73FBE" w:rsidP="00737CDB">
      <w:pPr>
        <w:pStyle w:val="Corpsdetexte"/>
        <w:widowControl/>
        <w:ind w:left="113" w:right="113"/>
        <w:jc w:val="both"/>
        <w:rPr>
          <w:lang w:val="fr-FR"/>
        </w:rPr>
      </w:pPr>
      <w:r w:rsidRPr="002C1D33">
        <w:rPr>
          <w:lang w:val="fr-FR"/>
        </w:rPr>
        <w:t>Dans la manufacture centenaire des Pyrénées, des jeunes de la région sont venus rejoindre les anciens aux doigts de fée. « L'année dernière, pour les médailles d</w:t>
      </w:r>
      <w:r w:rsidRPr="002C1D33">
        <w:rPr>
          <w:lang w:val="fr-FR"/>
        </w:rPr>
        <w:t xml:space="preserve">u travail, j'avais dix personnes qui fêtaient leurs quarante ans de maison, c'est formidable ! », s'amuse </w:t>
      </w:r>
      <w:proofErr w:type="spellStart"/>
      <w:r w:rsidRPr="002C1D33">
        <w:rPr>
          <w:lang w:val="fr-FR"/>
        </w:rPr>
        <w:t>Rosabelle</w:t>
      </w:r>
      <w:proofErr w:type="spellEnd"/>
      <w:r w:rsidRPr="002C1D33">
        <w:rPr>
          <w:lang w:val="fr-FR"/>
        </w:rPr>
        <w:t>. « Et pour ne pas perdre ces savoir-faire uniques, cette passion du métier, on a créé des binômes ». De 35 en 2014, l'entreprise est ainsi p</w:t>
      </w:r>
      <w:r w:rsidRPr="002C1D33">
        <w:rPr>
          <w:lang w:val="fr-FR"/>
        </w:rPr>
        <w:t>assée à 48 salariés aujourd'hui. […]</w:t>
      </w:r>
    </w:p>
    <w:p w:rsidR="00751451" w:rsidRPr="002C1D33" w:rsidRDefault="00751451">
      <w:pPr>
        <w:pStyle w:val="Corpsdetexte"/>
        <w:spacing w:before="9"/>
        <w:rPr>
          <w:sz w:val="23"/>
          <w:lang w:val="fr-FR"/>
        </w:rPr>
      </w:pPr>
    </w:p>
    <w:p w:rsidR="00751451" w:rsidRPr="002C1D33" w:rsidRDefault="00E73FBE">
      <w:pPr>
        <w:ind w:left="4840"/>
        <w:rPr>
          <w:i/>
          <w:sz w:val="24"/>
          <w:lang w:val="fr-FR"/>
        </w:rPr>
      </w:pPr>
      <w:r w:rsidRPr="002C1D33">
        <w:rPr>
          <w:i/>
          <w:sz w:val="24"/>
          <w:lang w:val="fr-FR"/>
        </w:rPr>
        <w:t>Source : d’après Le Parisien, 17/02/2017</w:t>
      </w:r>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pPr>
        <w:pStyle w:val="Corpsdetexte"/>
        <w:spacing w:before="10"/>
        <w:rPr>
          <w:i/>
          <w:sz w:val="13"/>
          <w:lang w:val="fr-FR"/>
        </w:rPr>
      </w:pPr>
    </w:p>
    <w:p w:rsidR="00751451" w:rsidRPr="002C1D33" w:rsidRDefault="00751451">
      <w:pPr>
        <w:rPr>
          <w:sz w:val="20"/>
          <w:lang w:val="fr-FR"/>
        </w:rPr>
        <w:sectPr w:rsidR="00751451" w:rsidRPr="002C1D33">
          <w:pgSz w:w="11910" w:h="16840"/>
          <w:pgMar w:top="1320" w:right="1300" w:bottom="960" w:left="1300" w:header="0" w:footer="776" w:gutter="0"/>
          <w:cols w:space="720"/>
        </w:sectPr>
      </w:pPr>
    </w:p>
    <w:p w:rsidR="00751451" w:rsidRPr="002C1D33" w:rsidRDefault="00E73FBE">
      <w:pPr>
        <w:pStyle w:val="Titre2"/>
        <w:rPr>
          <w:u w:val="none"/>
          <w:lang w:val="fr-FR"/>
        </w:rPr>
      </w:pPr>
      <w:r w:rsidRPr="002C1D33">
        <w:rPr>
          <w:u w:val="thick"/>
          <w:lang w:val="fr-FR"/>
        </w:rPr>
        <w:lastRenderedPageBreak/>
        <w:t>Annexe 3</w:t>
      </w:r>
      <w:r w:rsidRPr="002C1D33">
        <w:rPr>
          <w:u w:val="none"/>
          <w:lang w:val="fr-FR"/>
        </w:rPr>
        <w:t xml:space="preserve"> : La renaissance des bérets béarnais de </w:t>
      </w:r>
      <w:proofErr w:type="spellStart"/>
      <w:r w:rsidRPr="002C1D33">
        <w:rPr>
          <w:u w:val="none"/>
          <w:lang w:val="fr-FR"/>
        </w:rPr>
        <w:t>Laulhère</w:t>
      </w:r>
      <w:proofErr w:type="spellEnd"/>
    </w:p>
    <w:p w:rsidR="00751451" w:rsidRPr="002C1D33" w:rsidRDefault="00751451">
      <w:pPr>
        <w:pStyle w:val="Corpsdetexte"/>
        <w:spacing w:before="8"/>
        <w:rPr>
          <w:b/>
          <w:sz w:val="19"/>
          <w:lang w:val="fr-FR"/>
        </w:rPr>
      </w:pPr>
    </w:p>
    <w:p w:rsidR="00751451" w:rsidRPr="002C1D33" w:rsidRDefault="00E73FBE">
      <w:pPr>
        <w:pStyle w:val="Corpsdetexte"/>
        <w:spacing w:before="92"/>
        <w:ind w:left="116" w:right="113"/>
        <w:jc w:val="both"/>
        <w:rPr>
          <w:lang w:val="fr-FR"/>
        </w:rPr>
      </w:pPr>
      <w:proofErr w:type="spellStart"/>
      <w:r w:rsidRPr="002C1D33">
        <w:rPr>
          <w:lang w:val="fr-FR"/>
        </w:rPr>
        <w:t>Laulhère</w:t>
      </w:r>
      <w:proofErr w:type="spellEnd"/>
      <w:r w:rsidRPr="002C1D33">
        <w:rPr>
          <w:lang w:val="fr-FR"/>
        </w:rPr>
        <w:t xml:space="preserve"> vient de signer un nouveau contrat de trois ans avec l’armée française. Il s’agit de fournir au minimu</w:t>
      </w:r>
      <w:r w:rsidRPr="002C1D33">
        <w:rPr>
          <w:lang w:val="fr-FR"/>
        </w:rPr>
        <w:t>m 60 000 bérets. Mais la commande pourrait aller jusqu’à 150 000 exemplaires.</w:t>
      </w:r>
    </w:p>
    <w:p w:rsidR="00751451" w:rsidRPr="002C1D33" w:rsidRDefault="00E73FBE" w:rsidP="00687BC9">
      <w:pPr>
        <w:pStyle w:val="Corpsdetexte"/>
        <w:ind w:left="116" w:right="113"/>
        <w:jc w:val="both"/>
        <w:rPr>
          <w:lang w:val="fr-FR"/>
        </w:rPr>
      </w:pPr>
      <w:r w:rsidRPr="002C1D33">
        <w:rPr>
          <w:lang w:val="fr-FR"/>
        </w:rPr>
        <w:t>« Pourtant, nous étions plus chers que les concurrents », souligne Mark Saunders, le directeur commercial et marketing. Mais l’un des derniers fabricants français de bérets a fai</w:t>
      </w:r>
      <w:r w:rsidRPr="002C1D33">
        <w:rPr>
          <w:lang w:val="fr-FR"/>
        </w:rPr>
        <w:t>t  la  différence  sur sa qualité  et sa  capacité à  produire  du  sur-mesure.</w:t>
      </w:r>
      <w:r w:rsidR="00687BC9">
        <w:rPr>
          <w:lang w:val="fr-FR"/>
        </w:rPr>
        <w:t xml:space="preserve"> </w:t>
      </w:r>
      <w:r w:rsidRPr="002C1D33">
        <w:rPr>
          <w:lang w:val="fr-FR"/>
        </w:rPr>
        <w:t xml:space="preserve">« Nos bérets ont la meilleure laine et sont imperméables », met-il en avant. </w:t>
      </w:r>
      <w:proofErr w:type="spellStart"/>
      <w:r w:rsidRPr="002C1D33">
        <w:rPr>
          <w:lang w:val="fr-FR"/>
        </w:rPr>
        <w:t>Laulhère</w:t>
      </w:r>
      <w:proofErr w:type="spellEnd"/>
      <w:r w:rsidRPr="002C1D33">
        <w:rPr>
          <w:lang w:val="fr-FR"/>
        </w:rPr>
        <w:t xml:space="preserve"> est aujourd’hui la seule entreprise française à fabriquer intégralement le béret en France, de la confection à la teinture, avec uniquement des produits de qualité.</w:t>
      </w:r>
    </w:p>
    <w:p w:rsidR="00751451" w:rsidRPr="002C1D33" w:rsidRDefault="00E73FBE">
      <w:pPr>
        <w:pStyle w:val="Corpsdetexte"/>
        <w:ind w:left="116" w:right="111"/>
        <w:jc w:val="both"/>
        <w:rPr>
          <w:lang w:val="fr-FR"/>
        </w:rPr>
      </w:pPr>
      <w:proofErr w:type="spellStart"/>
      <w:r w:rsidRPr="002C1D33">
        <w:rPr>
          <w:lang w:val="fr-FR"/>
        </w:rPr>
        <w:t>Laulh</w:t>
      </w:r>
      <w:r w:rsidRPr="002C1D33">
        <w:rPr>
          <w:lang w:val="fr-FR"/>
        </w:rPr>
        <w:t>ère</w:t>
      </w:r>
      <w:proofErr w:type="spellEnd"/>
      <w:r w:rsidRPr="002C1D33">
        <w:rPr>
          <w:lang w:val="fr-FR"/>
        </w:rPr>
        <w:t xml:space="preserve"> a séduit plusieurs armées dans le monde, notamment celles de plusieurs pays d’Afrique et de la Norvège. Pour autant, cette activité pour les armées ne représente plus que 35 % du chiffre d’affaires de cette PME béarnaise. Elle continue à embaucher, un </w:t>
      </w:r>
      <w:r w:rsidRPr="002C1D33">
        <w:rPr>
          <w:lang w:val="fr-FR"/>
        </w:rPr>
        <w:t xml:space="preserve">exploit quand on sait que </w:t>
      </w:r>
      <w:proofErr w:type="spellStart"/>
      <w:r w:rsidRPr="002C1D33">
        <w:rPr>
          <w:lang w:val="fr-FR"/>
        </w:rPr>
        <w:t>Laulhère</w:t>
      </w:r>
      <w:proofErr w:type="spellEnd"/>
      <w:r w:rsidRPr="002C1D33">
        <w:rPr>
          <w:lang w:val="fr-FR"/>
        </w:rPr>
        <w:t xml:space="preserve"> a bien failli disparaître sous l’effet de la concurrence des bérets asiatiques à prix cassés. […]</w:t>
      </w:r>
    </w:p>
    <w:p w:rsidR="00751451" w:rsidRPr="002C1D33" w:rsidRDefault="00E73FBE">
      <w:pPr>
        <w:pStyle w:val="Corpsdetexte"/>
        <w:spacing w:before="3" w:line="237" w:lineRule="auto"/>
        <w:ind w:left="116" w:right="115"/>
        <w:jc w:val="both"/>
        <w:rPr>
          <w:lang w:val="fr-FR"/>
        </w:rPr>
      </w:pPr>
      <w:r w:rsidRPr="002C1D33">
        <w:rPr>
          <w:lang w:val="fr-FR"/>
        </w:rPr>
        <w:t>La reprise est notamment passée par un investissement de plus d’un million d’euros pour moderniser l’outil de production et</w:t>
      </w:r>
      <w:r w:rsidRPr="002C1D33">
        <w:rPr>
          <w:lang w:val="fr-FR"/>
        </w:rPr>
        <w:t xml:space="preserve"> l’entreprise a su étoffer les réseaux de distribution. Le béret de </w:t>
      </w:r>
      <w:proofErr w:type="spellStart"/>
      <w:r w:rsidRPr="002C1D33">
        <w:rPr>
          <w:lang w:val="fr-FR"/>
        </w:rPr>
        <w:t>Laulhère</w:t>
      </w:r>
      <w:proofErr w:type="spellEnd"/>
      <w:r w:rsidRPr="002C1D33">
        <w:rPr>
          <w:lang w:val="fr-FR"/>
        </w:rPr>
        <w:t xml:space="preserve"> est désormais présent dans les boutiques d’aéroports, le réseau Nature &amp; Découvertes, les jardineries Point Vert et Gamm Vert, en plus des chapelleries</w:t>
      </w:r>
      <w:r w:rsidR="00687BC9">
        <w:rPr>
          <w:rStyle w:val="Appelnotedebasdep"/>
          <w:lang w:val="fr-FR"/>
        </w:rPr>
        <w:footnoteReference w:id="6"/>
      </w:r>
      <w:r w:rsidRPr="002C1D33">
        <w:rPr>
          <w:spacing w:val="6"/>
          <w:position w:val="8"/>
          <w:sz w:val="16"/>
          <w:lang w:val="fr-FR"/>
        </w:rPr>
        <w:t xml:space="preserve"> </w:t>
      </w:r>
      <w:r w:rsidRPr="002C1D33">
        <w:rPr>
          <w:lang w:val="fr-FR"/>
        </w:rPr>
        <w:t>traditionnelles.</w:t>
      </w:r>
    </w:p>
    <w:p w:rsidR="00751451" w:rsidRPr="002C1D33" w:rsidRDefault="00751451">
      <w:pPr>
        <w:pStyle w:val="Corpsdetexte"/>
        <w:spacing w:before="8"/>
        <w:rPr>
          <w:sz w:val="23"/>
          <w:lang w:val="fr-FR"/>
        </w:rPr>
      </w:pPr>
    </w:p>
    <w:p w:rsidR="00751451" w:rsidRPr="002C1D33" w:rsidRDefault="00E73FBE">
      <w:pPr>
        <w:ind w:left="4412"/>
        <w:rPr>
          <w:i/>
          <w:sz w:val="24"/>
          <w:lang w:val="fr-FR"/>
        </w:rPr>
      </w:pPr>
      <w:r w:rsidRPr="002C1D33">
        <w:rPr>
          <w:i/>
          <w:sz w:val="24"/>
          <w:lang w:val="fr-FR"/>
        </w:rPr>
        <w:t>Source : d’après Sud-Ouest Eco, 06/05/2016</w:t>
      </w:r>
    </w:p>
    <w:p w:rsidR="00751451" w:rsidRPr="002C1D33" w:rsidRDefault="00751451">
      <w:pPr>
        <w:pStyle w:val="Corpsdetexte"/>
        <w:spacing w:before="3"/>
        <w:rPr>
          <w:i/>
          <w:sz w:val="26"/>
          <w:lang w:val="fr-FR"/>
        </w:rPr>
      </w:pPr>
    </w:p>
    <w:p w:rsidR="00751451" w:rsidRPr="002C1D33" w:rsidRDefault="00E73FBE">
      <w:pPr>
        <w:pStyle w:val="Titre2"/>
        <w:spacing w:before="0"/>
        <w:jc w:val="both"/>
        <w:rPr>
          <w:u w:val="none"/>
          <w:lang w:val="fr-FR"/>
        </w:rPr>
      </w:pPr>
      <w:r w:rsidRPr="002C1D33">
        <w:rPr>
          <w:u w:val="thick"/>
          <w:lang w:val="fr-FR"/>
        </w:rPr>
        <w:t>Annexe 4</w:t>
      </w:r>
      <w:r w:rsidRPr="002C1D33">
        <w:rPr>
          <w:u w:val="none"/>
          <w:lang w:val="fr-FR"/>
        </w:rPr>
        <w:t xml:space="preserve"> : Des bérets basques en Asie</w:t>
      </w:r>
    </w:p>
    <w:p w:rsidR="00751451" w:rsidRPr="002C1D33" w:rsidRDefault="00751451">
      <w:pPr>
        <w:pStyle w:val="Corpsdetexte"/>
        <w:spacing w:before="11"/>
        <w:rPr>
          <w:b/>
          <w:sz w:val="15"/>
          <w:lang w:val="fr-FR"/>
        </w:rPr>
      </w:pPr>
    </w:p>
    <w:p w:rsidR="00751451" w:rsidRPr="002C1D33" w:rsidRDefault="00E73FBE">
      <w:pPr>
        <w:pStyle w:val="Corpsdetexte"/>
        <w:spacing w:before="95" w:line="237" w:lineRule="auto"/>
        <w:ind w:left="116" w:right="118"/>
        <w:jc w:val="both"/>
        <w:rPr>
          <w:lang w:val="fr-FR"/>
        </w:rPr>
      </w:pPr>
      <w:r w:rsidRPr="002C1D33">
        <w:rPr>
          <w:lang w:val="fr-FR"/>
        </w:rPr>
        <w:t>Ce savoir-faire haut de gamme, caractéristique d’un chic à la française, a naturellement attiré […] une clientèle étrangère haut de gamme.</w:t>
      </w:r>
    </w:p>
    <w:p w:rsidR="00751451" w:rsidRPr="002C1D33" w:rsidRDefault="00E73FBE">
      <w:pPr>
        <w:pStyle w:val="Corpsdetexte"/>
        <w:ind w:left="116" w:right="117"/>
        <w:jc w:val="both"/>
        <w:rPr>
          <w:lang w:val="fr-FR"/>
        </w:rPr>
      </w:pPr>
      <w:r w:rsidRPr="002C1D33">
        <w:rPr>
          <w:lang w:val="fr-FR"/>
        </w:rPr>
        <w:t xml:space="preserve">Dès 2014, </w:t>
      </w:r>
      <w:proofErr w:type="spellStart"/>
      <w:r w:rsidRPr="002C1D33">
        <w:rPr>
          <w:lang w:val="fr-FR"/>
        </w:rPr>
        <w:t>Rosabe</w:t>
      </w:r>
      <w:r w:rsidRPr="002C1D33">
        <w:rPr>
          <w:lang w:val="fr-FR"/>
        </w:rPr>
        <w:t>lle</w:t>
      </w:r>
      <w:proofErr w:type="spellEnd"/>
      <w:r w:rsidRPr="002C1D33">
        <w:rPr>
          <w:lang w:val="fr-FR"/>
        </w:rPr>
        <w:t xml:space="preserve"> </w:t>
      </w:r>
      <w:proofErr w:type="spellStart"/>
      <w:r w:rsidRPr="002C1D33">
        <w:rPr>
          <w:lang w:val="fr-FR"/>
        </w:rPr>
        <w:t>Forzy</w:t>
      </w:r>
      <w:proofErr w:type="spellEnd"/>
      <w:r w:rsidRPr="002C1D33">
        <w:rPr>
          <w:lang w:val="fr-FR"/>
        </w:rPr>
        <w:t xml:space="preserve"> jette son dévolu sur le Japon et la Corée, deux pays où la population porte habituellement des couvre-chefs. Où, mieux qu’en Asie, l’entreprise pyrénéenne pouvait se faire le porte-drapeau du style à la française ?</w:t>
      </w:r>
    </w:p>
    <w:p w:rsidR="00751451" w:rsidRPr="002C1D33" w:rsidRDefault="00E73FBE">
      <w:pPr>
        <w:pStyle w:val="Corpsdetexte"/>
        <w:ind w:left="116" w:right="112"/>
        <w:jc w:val="both"/>
        <w:rPr>
          <w:lang w:val="fr-FR"/>
        </w:rPr>
      </w:pPr>
      <w:r w:rsidRPr="002C1D33">
        <w:rPr>
          <w:lang w:val="fr-FR"/>
        </w:rPr>
        <w:t xml:space="preserve">Après les premiers salons, les </w:t>
      </w:r>
      <w:r w:rsidRPr="002C1D33">
        <w:rPr>
          <w:lang w:val="fr-FR"/>
        </w:rPr>
        <w:t xml:space="preserve">bérets </w:t>
      </w:r>
      <w:proofErr w:type="spellStart"/>
      <w:r w:rsidRPr="002C1D33">
        <w:rPr>
          <w:lang w:val="fr-FR"/>
        </w:rPr>
        <w:t>Laulhère</w:t>
      </w:r>
      <w:proofErr w:type="spellEnd"/>
      <w:r w:rsidRPr="002C1D33">
        <w:rPr>
          <w:lang w:val="fr-FR"/>
        </w:rPr>
        <w:t xml:space="preserve"> séduisent rapidement la clientèle asiatique. Ce qui fait la différence ? « La qualité et notre savoir-faire artisanal ! », sans oublier le style à la française. Sur ce marché de niche, </w:t>
      </w:r>
      <w:proofErr w:type="spellStart"/>
      <w:r w:rsidRPr="002C1D33">
        <w:rPr>
          <w:lang w:val="fr-FR"/>
        </w:rPr>
        <w:t>Rosabelle</w:t>
      </w:r>
      <w:proofErr w:type="spellEnd"/>
      <w:r w:rsidRPr="002C1D33">
        <w:rPr>
          <w:lang w:val="fr-FR"/>
        </w:rPr>
        <w:t xml:space="preserve"> </w:t>
      </w:r>
      <w:proofErr w:type="spellStart"/>
      <w:r w:rsidRPr="002C1D33">
        <w:rPr>
          <w:lang w:val="fr-FR"/>
        </w:rPr>
        <w:t>Forzy</w:t>
      </w:r>
      <w:proofErr w:type="spellEnd"/>
      <w:r w:rsidRPr="002C1D33">
        <w:rPr>
          <w:lang w:val="fr-FR"/>
        </w:rPr>
        <w:t xml:space="preserve"> a facilement convaincu les chaînes de g</w:t>
      </w:r>
      <w:r w:rsidRPr="002C1D33">
        <w:rPr>
          <w:lang w:val="fr-FR"/>
        </w:rPr>
        <w:t xml:space="preserve">rands magasins d’installer des </w:t>
      </w:r>
      <w:r w:rsidRPr="002C1D33">
        <w:rPr>
          <w:i/>
          <w:lang w:val="fr-FR"/>
        </w:rPr>
        <w:t>corners</w:t>
      </w:r>
      <w:r w:rsidR="00687BC9">
        <w:rPr>
          <w:rStyle w:val="Appelnotedebasdep"/>
          <w:i/>
          <w:lang w:val="fr-FR"/>
        </w:rPr>
        <w:footnoteReference w:id="7"/>
      </w:r>
      <w:r w:rsidRPr="002C1D33">
        <w:rPr>
          <w:position w:val="8"/>
          <w:sz w:val="16"/>
          <w:lang w:val="fr-FR"/>
        </w:rPr>
        <w:t xml:space="preserve"> </w:t>
      </w:r>
      <w:proofErr w:type="spellStart"/>
      <w:r w:rsidRPr="002C1D33">
        <w:rPr>
          <w:lang w:val="fr-FR"/>
        </w:rPr>
        <w:t>Laulhère</w:t>
      </w:r>
      <w:proofErr w:type="spellEnd"/>
      <w:r w:rsidRPr="002C1D33">
        <w:rPr>
          <w:lang w:val="fr-FR"/>
        </w:rPr>
        <w:t>.</w:t>
      </w:r>
    </w:p>
    <w:p w:rsidR="00751451" w:rsidRPr="002C1D33" w:rsidRDefault="00E73FBE">
      <w:pPr>
        <w:pStyle w:val="Corpsdetexte"/>
        <w:ind w:left="116" w:right="114"/>
        <w:jc w:val="both"/>
        <w:rPr>
          <w:lang w:val="fr-FR"/>
        </w:rPr>
      </w:pPr>
      <w:r w:rsidRPr="002C1D33">
        <w:rPr>
          <w:lang w:val="fr-FR"/>
        </w:rPr>
        <w:t>La PME vient même d’ouvrir son propre magasin à Tokyo. Ces premiers succès la poussent à tenter l’aventure ailleurs, notamment en Chine. « Nous avons pris une société de conseil qui, sur place, vérifie l’im</w:t>
      </w:r>
      <w:r w:rsidRPr="002C1D33">
        <w:rPr>
          <w:lang w:val="fr-FR"/>
        </w:rPr>
        <w:t xml:space="preserve">plantation de nos bérets et cultive l’image du chic français ». Prochaine étape : le marché américain. D’ici deux ans, </w:t>
      </w:r>
      <w:proofErr w:type="spellStart"/>
      <w:r w:rsidRPr="002C1D33">
        <w:rPr>
          <w:lang w:val="fr-FR"/>
        </w:rPr>
        <w:t>Rosabelle</w:t>
      </w:r>
      <w:proofErr w:type="spellEnd"/>
      <w:r w:rsidRPr="002C1D33">
        <w:rPr>
          <w:lang w:val="fr-FR"/>
        </w:rPr>
        <w:t xml:space="preserve"> </w:t>
      </w:r>
      <w:proofErr w:type="spellStart"/>
      <w:r w:rsidRPr="002C1D33">
        <w:rPr>
          <w:lang w:val="fr-FR"/>
        </w:rPr>
        <w:t>Forzy</w:t>
      </w:r>
      <w:proofErr w:type="spellEnd"/>
      <w:r w:rsidRPr="002C1D33">
        <w:rPr>
          <w:lang w:val="fr-FR"/>
        </w:rPr>
        <w:t xml:space="preserve"> espère atteindre 60 % du chiffre d’affaires à l’export, contre 30 % aujourd’hui.</w:t>
      </w:r>
    </w:p>
    <w:p w:rsidR="00751451" w:rsidRPr="002C1D33" w:rsidRDefault="00751451">
      <w:pPr>
        <w:pStyle w:val="Corpsdetexte"/>
        <w:spacing w:before="9"/>
        <w:rPr>
          <w:sz w:val="23"/>
          <w:lang w:val="fr-FR"/>
        </w:rPr>
      </w:pPr>
    </w:p>
    <w:p w:rsidR="00751451" w:rsidRPr="002C1D33" w:rsidRDefault="00E73FBE">
      <w:pPr>
        <w:ind w:left="5306"/>
        <w:rPr>
          <w:i/>
          <w:sz w:val="24"/>
          <w:lang w:val="fr-FR"/>
        </w:rPr>
      </w:pPr>
      <w:r w:rsidRPr="002C1D33">
        <w:rPr>
          <w:i/>
          <w:sz w:val="24"/>
          <w:lang w:val="fr-FR"/>
        </w:rPr>
        <w:t>Source : entreprendre.fr, 07/10/2016</w:t>
      </w:r>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pPr>
        <w:pStyle w:val="Corpsdetexte"/>
        <w:rPr>
          <w:i/>
          <w:sz w:val="20"/>
          <w:lang w:val="fr-FR"/>
        </w:rPr>
      </w:pPr>
    </w:p>
    <w:p w:rsidR="00751451" w:rsidRPr="002C1D33" w:rsidRDefault="00751451" w:rsidP="00687BC9">
      <w:pPr>
        <w:spacing w:line="229" w:lineRule="exact"/>
        <w:rPr>
          <w:sz w:val="20"/>
          <w:lang w:val="fr-FR"/>
        </w:rPr>
      </w:pPr>
    </w:p>
    <w:p w:rsidR="00751451" w:rsidRPr="002C1D33" w:rsidRDefault="00751451">
      <w:pPr>
        <w:spacing w:line="229" w:lineRule="exact"/>
        <w:rPr>
          <w:sz w:val="20"/>
          <w:lang w:val="fr-FR"/>
        </w:rPr>
        <w:sectPr w:rsidR="00751451" w:rsidRPr="002C1D33" w:rsidSect="00687BC9">
          <w:pgSz w:w="11910" w:h="16840"/>
          <w:pgMar w:top="1320" w:right="1300" w:bottom="1418" w:left="1300" w:header="0" w:footer="776" w:gutter="0"/>
          <w:cols w:space="720"/>
        </w:sectPr>
      </w:pPr>
    </w:p>
    <w:p w:rsidR="00751451" w:rsidRPr="002C1D33" w:rsidRDefault="00E73FBE">
      <w:pPr>
        <w:pStyle w:val="Titre2"/>
        <w:rPr>
          <w:u w:val="none"/>
          <w:lang w:val="fr-FR"/>
        </w:rPr>
      </w:pPr>
      <w:r w:rsidRPr="002C1D33">
        <w:rPr>
          <w:u w:val="thick"/>
          <w:lang w:val="fr-FR"/>
        </w:rPr>
        <w:lastRenderedPageBreak/>
        <w:t>Annexe 5</w:t>
      </w:r>
      <w:r w:rsidRPr="002C1D33">
        <w:rPr>
          <w:u w:val="none"/>
          <w:lang w:val="fr-FR"/>
        </w:rPr>
        <w:t xml:space="preserve"> : Pourquoi le béret fait tourner les têtes</w:t>
      </w:r>
    </w:p>
    <w:p w:rsidR="00751451" w:rsidRPr="002C1D33" w:rsidRDefault="00751451">
      <w:pPr>
        <w:pStyle w:val="Corpsdetexte"/>
        <w:spacing w:before="11"/>
        <w:rPr>
          <w:b/>
          <w:sz w:val="15"/>
          <w:lang w:val="fr-FR"/>
        </w:rPr>
      </w:pPr>
    </w:p>
    <w:p w:rsidR="00751451" w:rsidRPr="002C1D33" w:rsidRDefault="00E73FBE">
      <w:pPr>
        <w:pStyle w:val="Corpsdetexte"/>
        <w:spacing w:before="92"/>
        <w:ind w:left="116" w:right="108"/>
        <w:jc w:val="both"/>
        <w:rPr>
          <w:lang w:val="fr-FR"/>
        </w:rPr>
      </w:pPr>
      <w:r w:rsidRPr="002C1D33">
        <w:rPr>
          <w:lang w:val="fr-FR"/>
        </w:rPr>
        <w:t>Qu’ont en commun Rihanna, les nostalg</w:t>
      </w:r>
      <w:r w:rsidRPr="002C1D33">
        <w:rPr>
          <w:lang w:val="fr-FR"/>
        </w:rPr>
        <w:t>iques de Che Guevara et le clan Kardashian ? Tous sont des fous du béret. Depuis quelques années, le plus français des couvre- chefs a détrôné les autres chapeaux et séduit le monde de la haute couture. Quant aux fabricants, ils ont du mal à répondre à une</w:t>
      </w:r>
      <w:r w:rsidRPr="002C1D33">
        <w:rPr>
          <w:lang w:val="fr-FR"/>
        </w:rPr>
        <w:t xml:space="preserve"> forte demande qui ne se limite plus aux paysans ou aux touristes à la recherche d’authenticité.</w:t>
      </w:r>
      <w:r w:rsidRPr="002C1D33">
        <w:rPr>
          <w:spacing w:val="-17"/>
          <w:lang w:val="fr-FR"/>
        </w:rPr>
        <w:t xml:space="preserve"> </w:t>
      </w:r>
      <w:r w:rsidRPr="002C1D33">
        <w:rPr>
          <w:lang w:val="fr-FR"/>
        </w:rPr>
        <w:t>[…]</w:t>
      </w:r>
    </w:p>
    <w:p w:rsidR="00751451" w:rsidRPr="002C1D33" w:rsidRDefault="00E73FBE">
      <w:pPr>
        <w:pStyle w:val="Corpsdetexte"/>
        <w:ind w:left="116" w:right="252"/>
        <w:jc w:val="both"/>
        <w:rPr>
          <w:lang w:val="fr-FR"/>
        </w:rPr>
      </w:pPr>
      <w:r w:rsidRPr="002C1D33">
        <w:rPr>
          <w:lang w:val="fr-FR"/>
        </w:rPr>
        <w:t xml:space="preserve">La mode du béret, insiste Mark Saunders, directeur commercial chez </w:t>
      </w:r>
      <w:proofErr w:type="spellStart"/>
      <w:r w:rsidRPr="002C1D33">
        <w:rPr>
          <w:lang w:val="fr-FR"/>
        </w:rPr>
        <w:t>Laulhère</w:t>
      </w:r>
      <w:proofErr w:type="spellEnd"/>
      <w:r w:rsidRPr="002C1D33">
        <w:rPr>
          <w:rFonts w:ascii="Calibri" w:hAnsi="Calibri"/>
          <w:sz w:val="22"/>
          <w:lang w:val="fr-FR"/>
        </w:rPr>
        <w:t xml:space="preserve">, </w:t>
      </w:r>
      <w:r w:rsidRPr="002C1D33">
        <w:rPr>
          <w:lang w:val="fr-FR"/>
        </w:rPr>
        <w:t xml:space="preserve">est tout sauf passagère. Selon lui, elle a commencé il y a six ans, moment où </w:t>
      </w:r>
      <w:r w:rsidRPr="002C1D33">
        <w:rPr>
          <w:lang w:val="fr-FR"/>
        </w:rPr>
        <w:t xml:space="preserve">son propriétaire actuel a sauvé </w:t>
      </w:r>
      <w:proofErr w:type="spellStart"/>
      <w:r w:rsidRPr="002C1D33">
        <w:rPr>
          <w:lang w:val="fr-FR"/>
        </w:rPr>
        <w:t>Laulhère</w:t>
      </w:r>
      <w:proofErr w:type="spellEnd"/>
      <w:r w:rsidRPr="002C1D33">
        <w:rPr>
          <w:lang w:val="fr-FR"/>
        </w:rPr>
        <w:t xml:space="preserve"> de la faillite. « Nous avons réalisé que nous avions quelque chose d’exceptionnel entre les mains, à la fois un article de mode fantastique et un accessoire de luxe doté d’une histoire et d’une culture ».</w:t>
      </w:r>
    </w:p>
    <w:p w:rsidR="00751451" w:rsidRPr="002C1D33" w:rsidRDefault="00751451">
      <w:pPr>
        <w:pStyle w:val="Corpsdetexte"/>
        <w:spacing w:before="10"/>
        <w:rPr>
          <w:sz w:val="23"/>
          <w:lang w:val="fr-FR"/>
        </w:rPr>
      </w:pPr>
    </w:p>
    <w:p w:rsidR="00751451" w:rsidRPr="002C1D33" w:rsidRDefault="00E73FBE">
      <w:pPr>
        <w:ind w:left="4412"/>
        <w:rPr>
          <w:i/>
          <w:sz w:val="24"/>
          <w:lang w:val="fr-FR"/>
        </w:rPr>
      </w:pPr>
      <w:r w:rsidRPr="002C1D33">
        <w:rPr>
          <w:i/>
          <w:sz w:val="24"/>
          <w:lang w:val="fr-FR"/>
        </w:rPr>
        <w:t xml:space="preserve">Source : </w:t>
      </w:r>
      <w:r w:rsidRPr="002C1D33">
        <w:rPr>
          <w:i/>
          <w:sz w:val="24"/>
          <w:lang w:val="fr-FR"/>
        </w:rPr>
        <w:t>d’après Sud-Ouest Eco, 28/02/2018</w:t>
      </w:r>
    </w:p>
    <w:p w:rsidR="00751451" w:rsidRPr="002C1D33" w:rsidRDefault="00751451">
      <w:pPr>
        <w:pStyle w:val="Corpsdetexte"/>
        <w:spacing w:before="4"/>
        <w:rPr>
          <w:i/>
          <w:lang w:val="fr-FR"/>
        </w:rPr>
      </w:pPr>
    </w:p>
    <w:p w:rsidR="00751451" w:rsidRPr="002C1D33" w:rsidRDefault="00E73FBE">
      <w:pPr>
        <w:ind w:left="116"/>
        <w:jc w:val="both"/>
        <w:rPr>
          <w:b/>
          <w:sz w:val="24"/>
          <w:lang w:val="fr-FR"/>
        </w:rPr>
      </w:pPr>
      <w:r w:rsidRPr="002C1D33">
        <w:rPr>
          <w:b/>
          <w:sz w:val="24"/>
          <w:u w:val="thick"/>
          <w:lang w:val="fr-FR"/>
        </w:rPr>
        <w:t>Annexe 6</w:t>
      </w:r>
      <w:r w:rsidRPr="002C1D33">
        <w:rPr>
          <w:b/>
          <w:sz w:val="24"/>
          <w:lang w:val="fr-FR"/>
        </w:rPr>
        <w:t xml:space="preserve"> : Le </w:t>
      </w:r>
      <w:r w:rsidRPr="002C1D33">
        <w:rPr>
          <w:b/>
          <w:i/>
          <w:sz w:val="24"/>
          <w:lang w:val="fr-FR"/>
        </w:rPr>
        <w:t xml:space="preserve">made in France </w:t>
      </w:r>
      <w:r w:rsidRPr="002C1D33">
        <w:rPr>
          <w:b/>
          <w:sz w:val="24"/>
          <w:lang w:val="fr-FR"/>
        </w:rPr>
        <w:t>reste une exception</w:t>
      </w:r>
    </w:p>
    <w:p w:rsidR="00751451" w:rsidRPr="002C1D33" w:rsidRDefault="00751451">
      <w:pPr>
        <w:pStyle w:val="Corpsdetexte"/>
        <w:spacing w:before="4"/>
        <w:rPr>
          <w:b/>
          <w:sz w:val="16"/>
          <w:lang w:val="fr-FR"/>
        </w:rPr>
      </w:pPr>
    </w:p>
    <w:p w:rsidR="00751451" w:rsidRPr="002C1D33" w:rsidRDefault="00E73FBE">
      <w:pPr>
        <w:pStyle w:val="Corpsdetexte"/>
        <w:spacing w:before="92"/>
        <w:ind w:left="116"/>
        <w:jc w:val="both"/>
        <w:rPr>
          <w:lang w:val="fr-FR"/>
        </w:rPr>
      </w:pPr>
      <w:r w:rsidRPr="002C1D33">
        <w:rPr>
          <w:lang w:val="fr-FR"/>
        </w:rPr>
        <w:t>Créé en 2011, le label « Origine France garantie », pour les produits dont au moins</w:t>
      </w:r>
    </w:p>
    <w:p w:rsidR="00751451" w:rsidRPr="002C1D33" w:rsidRDefault="00E73FBE">
      <w:pPr>
        <w:pStyle w:val="Corpsdetexte"/>
        <w:spacing w:before="21" w:line="259" w:lineRule="auto"/>
        <w:ind w:left="116" w:right="263"/>
        <w:jc w:val="both"/>
        <w:rPr>
          <w:lang w:val="fr-FR"/>
        </w:rPr>
      </w:pPr>
      <w:r w:rsidRPr="002C1D33">
        <w:rPr>
          <w:lang w:val="fr-FR"/>
        </w:rPr>
        <w:t xml:space="preserve">50 % de la valeur ajoutée sont réalisés dans le pays, a séduit seulement 600 entreprises, dont l’entreprise </w:t>
      </w:r>
      <w:bookmarkStart w:id="0" w:name="_GoBack"/>
      <w:proofErr w:type="spellStart"/>
      <w:r w:rsidRPr="002C1D33">
        <w:rPr>
          <w:lang w:val="fr-FR"/>
        </w:rPr>
        <w:t>Laulhère</w:t>
      </w:r>
      <w:bookmarkEnd w:id="0"/>
      <w:proofErr w:type="spellEnd"/>
      <w:r w:rsidRPr="002C1D33">
        <w:rPr>
          <w:lang w:val="fr-FR"/>
        </w:rPr>
        <w:t>.</w:t>
      </w:r>
    </w:p>
    <w:p w:rsidR="00751451" w:rsidRPr="002C1D33" w:rsidRDefault="00751451">
      <w:pPr>
        <w:pStyle w:val="Corpsdetexte"/>
        <w:spacing w:before="4"/>
        <w:rPr>
          <w:lang w:val="fr-FR"/>
        </w:rPr>
      </w:pPr>
    </w:p>
    <w:p w:rsidR="00751451" w:rsidRPr="002C1D33" w:rsidRDefault="00E73FBE">
      <w:pPr>
        <w:pStyle w:val="Corpsdetexte"/>
        <w:ind w:left="116" w:right="252"/>
        <w:jc w:val="both"/>
        <w:rPr>
          <w:lang w:val="fr-FR"/>
        </w:rPr>
      </w:pPr>
      <w:r w:rsidRPr="002C1D33">
        <w:rPr>
          <w:lang w:val="fr-FR"/>
        </w:rPr>
        <w:t xml:space="preserve">Et si le ralentissement des échanges commerciaux et le désir croissant de consommer durable et local donnaient enfin ses chances au </w:t>
      </w:r>
      <w:r w:rsidRPr="002C1D33">
        <w:rPr>
          <w:i/>
          <w:lang w:val="fr-FR"/>
        </w:rPr>
        <w:t xml:space="preserve">made </w:t>
      </w:r>
      <w:r w:rsidRPr="002C1D33">
        <w:rPr>
          <w:i/>
          <w:lang w:val="fr-FR"/>
        </w:rPr>
        <w:t xml:space="preserve">in France </w:t>
      </w:r>
      <w:r w:rsidRPr="002C1D33">
        <w:rPr>
          <w:lang w:val="fr-FR"/>
        </w:rPr>
        <w:t xml:space="preserve">? Les défenseurs de la production nationale ne désarment pas. L’association Pro France, créée en 2010, va tenter de redonner de la vigueur au </w:t>
      </w:r>
      <w:r w:rsidRPr="002C1D33">
        <w:rPr>
          <w:i/>
          <w:lang w:val="fr-FR"/>
        </w:rPr>
        <w:t>made in France</w:t>
      </w:r>
      <w:r w:rsidRPr="002C1D33">
        <w:rPr>
          <w:lang w:val="fr-FR"/>
        </w:rPr>
        <w:t>.</w:t>
      </w:r>
    </w:p>
    <w:p w:rsidR="00751451" w:rsidRPr="002C1D33" w:rsidRDefault="00751451">
      <w:pPr>
        <w:pStyle w:val="Corpsdetexte"/>
        <w:spacing w:before="6"/>
        <w:rPr>
          <w:lang w:val="fr-FR"/>
        </w:rPr>
      </w:pPr>
    </w:p>
    <w:p w:rsidR="00751451" w:rsidRPr="002C1D33" w:rsidRDefault="00E73FBE">
      <w:pPr>
        <w:pStyle w:val="Corpsdetexte"/>
        <w:ind w:left="116" w:right="255"/>
        <w:jc w:val="both"/>
        <w:rPr>
          <w:lang w:val="fr-FR"/>
        </w:rPr>
      </w:pPr>
      <w:r w:rsidRPr="002C1D33">
        <w:rPr>
          <w:lang w:val="fr-FR"/>
        </w:rPr>
        <w:t>Pro France n’hésite pas à afficher une vision offensive, puisque l’un des deux thèmes r</w:t>
      </w:r>
      <w:r w:rsidRPr="002C1D33">
        <w:rPr>
          <w:lang w:val="fr-FR"/>
        </w:rPr>
        <w:t>etenus est « exporter en Asie ». L’intitulé est osé quand on sait que les pays asiatiques, Chine en tête, sont devenus l’« usine du monde » et inondent l’Hexagone de produits depuis les années 1990. Certes, certains secteurs tricolores sont fortement expor</w:t>
      </w:r>
      <w:r w:rsidRPr="002C1D33">
        <w:rPr>
          <w:lang w:val="fr-FR"/>
        </w:rPr>
        <w:t>tateurs depuis des décennies (luxe, mode, cosmétiques, aéronautique, bateaux de plaisance et paquebots de croisière, vins et spiritueux, agroalimentaire…). Les entreprises françaises marquent aussi des points dans le high-tech, le design, les jeux vidéo. D</w:t>
      </w:r>
      <w:r w:rsidRPr="002C1D33">
        <w:rPr>
          <w:lang w:val="fr-FR"/>
        </w:rPr>
        <w:t>e beaux succès sont là : Krys dans l’optique, Gautier dans le mobilier, Eno dans les planchas, SEB dans l’électroménager haut de gamme.</w:t>
      </w:r>
    </w:p>
    <w:p w:rsidR="00751451" w:rsidRPr="002C1D33" w:rsidRDefault="00751451">
      <w:pPr>
        <w:pStyle w:val="Corpsdetexte"/>
        <w:spacing w:before="1"/>
        <w:rPr>
          <w:lang w:val="fr-FR"/>
        </w:rPr>
      </w:pPr>
    </w:p>
    <w:p w:rsidR="00751451" w:rsidRPr="002C1D33" w:rsidRDefault="00E73FBE">
      <w:pPr>
        <w:pStyle w:val="Corpsdetexte"/>
        <w:spacing w:line="259" w:lineRule="auto"/>
        <w:ind w:left="116" w:right="252"/>
        <w:jc w:val="both"/>
        <w:rPr>
          <w:lang w:val="fr-FR"/>
        </w:rPr>
      </w:pPr>
      <w:r w:rsidRPr="002C1D33">
        <w:rPr>
          <w:lang w:val="fr-FR"/>
        </w:rPr>
        <w:t>Des pionniers se lancent, comme la marque de montres Routine, qui s’appuie sur la longue tradition horlogère du Doubs e</w:t>
      </w:r>
      <w:r w:rsidRPr="002C1D33">
        <w:rPr>
          <w:lang w:val="fr-FR"/>
        </w:rPr>
        <w:t xml:space="preserve">t du Jura pour y faire fabriquer 86 % de ses composants. Et les anciens persévèrent : après avoir quitté la vie politique, Arnaud Montebourg a lancé, le 10 septembre, son label Bleu Blanc Ruche. L’ancien ministre de l’économie et du redressement productif </w:t>
      </w:r>
      <w:r w:rsidRPr="002C1D33">
        <w:rPr>
          <w:lang w:val="fr-FR"/>
        </w:rPr>
        <w:t>(2012-2014) soutient ainsi une filière de production de miel gravement menacée par la disparition des abeilles et la concurrence de produits frelatés importés d’Asie. Sans parler d’un fort mouvement  en faveur d’une relocalisation des centres</w:t>
      </w:r>
      <w:r w:rsidRPr="002C1D33">
        <w:rPr>
          <w:spacing w:val="-27"/>
          <w:lang w:val="fr-FR"/>
        </w:rPr>
        <w:t xml:space="preserve"> </w:t>
      </w:r>
      <w:r w:rsidRPr="002C1D33">
        <w:rPr>
          <w:lang w:val="fr-FR"/>
        </w:rPr>
        <w:t>d’appels.</w:t>
      </w:r>
    </w:p>
    <w:p w:rsidR="00751451" w:rsidRDefault="00E73FBE">
      <w:pPr>
        <w:spacing w:before="158"/>
        <w:ind w:left="5827"/>
        <w:rPr>
          <w:i/>
          <w:sz w:val="24"/>
        </w:rPr>
      </w:pPr>
      <w:r>
        <w:rPr>
          <w:i/>
          <w:sz w:val="24"/>
        </w:rPr>
        <w:t>Sou</w:t>
      </w:r>
      <w:r>
        <w:rPr>
          <w:i/>
          <w:sz w:val="24"/>
        </w:rPr>
        <w:t>rce : Le Monde, 13/09/2018</w:t>
      </w:r>
    </w:p>
    <w:sectPr w:rsidR="00751451">
      <w:pgSz w:w="11910" w:h="16840"/>
      <w:pgMar w:top="1320" w:right="1160" w:bottom="960" w:left="130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BE" w:rsidRDefault="00E73FBE">
      <w:r>
        <w:separator/>
      </w:r>
    </w:p>
  </w:endnote>
  <w:endnote w:type="continuationSeparator" w:id="0">
    <w:p w:rsidR="00E73FBE" w:rsidRDefault="00E7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451" w:rsidRPr="002C1D33" w:rsidRDefault="002C1D33" w:rsidP="002C1D33">
    <w:pPr>
      <w:pStyle w:val="Pieddepage"/>
      <w:rPr>
        <w:lang w:val="fr-FR"/>
      </w:rPr>
    </w:pPr>
    <w:r>
      <w:t>19MGTMLR1</w:t>
    </w:r>
    <w:r>
      <w:t xml:space="preserve">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BE" w:rsidRDefault="00E73FBE">
      <w:r>
        <w:separator/>
      </w:r>
    </w:p>
  </w:footnote>
  <w:footnote w:type="continuationSeparator" w:id="0">
    <w:p w:rsidR="00E73FBE" w:rsidRDefault="00E73FBE">
      <w:r>
        <w:continuationSeparator/>
      </w:r>
    </w:p>
  </w:footnote>
  <w:footnote w:id="1">
    <w:p w:rsidR="002C1D33" w:rsidRPr="002C1D33" w:rsidRDefault="002C1D33" w:rsidP="002C1D33">
      <w:pPr>
        <w:pStyle w:val="Notedebasdepage"/>
        <w:ind w:left="142" w:hanging="142"/>
        <w:rPr>
          <w:lang w:val="fr-FR"/>
        </w:rPr>
      </w:pPr>
      <w:r>
        <w:rPr>
          <w:rStyle w:val="Appelnotedebasdep"/>
        </w:rPr>
        <w:footnoteRef/>
      </w:r>
      <w:r>
        <w:rPr>
          <w:lang w:val="fr-FR"/>
        </w:rPr>
        <w:t xml:space="preserve"> </w:t>
      </w:r>
      <w:r w:rsidRPr="002C1D33">
        <w:rPr>
          <w:lang w:val="fr-FR"/>
        </w:rPr>
        <w:t>Mérinos : mouton très largement répandu dans le monde, caractérisé par une laine abondante, blanche et très fine.</w:t>
      </w:r>
    </w:p>
  </w:footnote>
  <w:footnote w:id="2">
    <w:p w:rsidR="002C1D33" w:rsidRPr="002C1D33" w:rsidRDefault="002C1D33">
      <w:pPr>
        <w:pStyle w:val="Notedebasdepage"/>
        <w:rPr>
          <w:lang w:val="fr-FR"/>
        </w:rPr>
      </w:pPr>
      <w:r>
        <w:rPr>
          <w:rStyle w:val="Appelnotedebasdep"/>
        </w:rPr>
        <w:footnoteRef/>
      </w:r>
      <w:r w:rsidRPr="002C1D33">
        <w:rPr>
          <w:lang w:val="fr-FR"/>
        </w:rPr>
        <w:t xml:space="preserve"> </w:t>
      </w:r>
      <w:r w:rsidRPr="002C1D33">
        <w:rPr>
          <w:lang w:val="fr-FR"/>
        </w:rPr>
        <w:t>Confection à façon : désigne le fait de produire pour une autre entreprise.</w:t>
      </w:r>
    </w:p>
  </w:footnote>
  <w:footnote w:id="3">
    <w:p w:rsidR="002C1D33" w:rsidRPr="002C1D33" w:rsidRDefault="002C1D33" w:rsidP="002C1D33">
      <w:pPr>
        <w:ind w:left="142" w:hanging="142"/>
        <w:rPr>
          <w:sz w:val="20"/>
          <w:lang w:val="fr-FR"/>
        </w:rPr>
      </w:pPr>
      <w:r>
        <w:rPr>
          <w:rStyle w:val="Appelnotedebasdep"/>
        </w:rPr>
        <w:footnoteRef/>
      </w:r>
      <w:r w:rsidRPr="002C1D33">
        <w:rPr>
          <w:lang w:val="fr-FR"/>
        </w:rPr>
        <w:t xml:space="preserve"> </w:t>
      </w:r>
      <w:r w:rsidRPr="002C1D33">
        <w:rPr>
          <w:sz w:val="20"/>
          <w:lang w:val="fr-FR"/>
        </w:rPr>
        <w:t>Estampille : marque apposée sur un objet, un produit, un document, qui atteste son authenticité, son origine.</w:t>
      </w:r>
    </w:p>
  </w:footnote>
  <w:footnote w:id="4">
    <w:p w:rsidR="002C1D33" w:rsidRPr="002C1D33" w:rsidRDefault="002C1D33">
      <w:pPr>
        <w:pStyle w:val="Notedebasdepage"/>
        <w:rPr>
          <w:lang w:val="fr-FR"/>
        </w:rPr>
      </w:pPr>
      <w:r>
        <w:rPr>
          <w:rStyle w:val="Appelnotedebasdep"/>
        </w:rPr>
        <w:footnoteRef/>
      </w:r>
      <w:r w:rsidRPr="002C1D33">
        <w:rPr>
          <w:lang w:val="fr-FR"/>
        </w:rPr>
        <w:t xml:space="preserve"> </w:t>
      </w:r>
      <w:r w:rsidRPr="002C1D33">
        <w:rPr>
          <w:lang w:val="fr-FR"/>
        </w:rPr>
        <w:t>Sequin : petit disque de métal doré ou argenté que l'on coud sur un vêtement en guise d'ornement.</w:t>
      </w:r>
    </w:p>
  </w:footnote>
  <w:footnote w:id="5">
    <w:p w:rsidR="002C1D33" w:rsidRPr="002C1D33" w:rsidRDefault="002C1D33" w:rsidP="002C1D33">
      <w:pPr>
        <w:ind w:left="142" w:right="304" w:hanging="142"/>
        <w:rPr>
          <w:sz w:val="20"/>
          <w:lang w:val="fr-FR"/>
        </w:rPr>
      </w:pPr>
      <w:r>
        <w:rPr>
          <w:rStyle w:val="Appelnotedebasdep"/>
        </w:rPr>
        <w:footnoteRef/>
      </w:r>
      <w:r w:rsidRPr="002C1D33">
        <w:rPr>
          <w:lang w:val="fr-FR"/>
        </w:rPr>
        <w:t xml:space="preserve"> </w:t>
      </w:r>
      <w:r w:rsidRPr="002C1D33">
        <w:rPr>
          <w:sz w:val="20"/>
          <w:lang w:val="fr-FR"/>
        </w:rPr>
        <w:t>Voilette : petit voile transparent, le plus souvent en tulle ou en dentelle, que les femmes portent en garniture au bord de leur chapeau.</w:t>
      </w:r>
    </w:p>
    <w:p w:rsidR="002C1D33" w:rsidRPr="002C1D33" w:rsidRDefault="002C1D33">
      <w:pPr>
        <w:pStyle w:val="Notedebasdepage"/>
        <w:rPr>
          <w:lang w:val="fr-FR"/>
        </w:rPr>
      </w:pPr>
    </w:p>
  </w:footnote>
  <w:footnote w:id="6">
    <w:p w:rsidR="00687BC9" w:rsidRPr="00687BC9" w:rsidRDefault="00687BC9">
      <w:pPr>
        <w:pStyle w:val="Notedebasdepage"/>
        <w:rPr>
          <w:lang w:val="fr-FR"/>
        </w:rPr>
      </w:pPr>
      <w:r>
        <w:rPr>
          <w:rStyle w:val="Appelnotedebasdep"/>
        </w:rPr>
        <w:footnoteRef/>
      </w:r>
      <w:r w:rsidRPr="00687BC9">
        <w:rPr>
          <w:lang w:val="fr-FR"/>
        </w:rPr>
        <w:t xml:space="preserve"> </w:t>
      </w:r>
      <w:r w:rsidRPr="002C1D33">
        <w:rPr>
          <w:lang w:val="fr-FR"/>
        </w:rPr>
        <w:t>Chapellerie : magasin où l’on vend des chapeaux.</w:t>
      </w:r>
    </w:p>
  </w:footnote>
  <w:footnote w:id="7">
    <w:p w:rsidR="00687BC9" w:rsidRPr="00687BC9" w:rsidRDefault="00687BC9" w:rsidP="00687BC9">
      <w:pPr>
        <w:spacing w:line="229" w:lineRule="exact"/>
        <w:rPr>
          <w:sz w:val="20"/>
          <w:lang w:val="fr-FR"/>
        </w:rPr>
      </w:pPr>
      <w:r>
        <w:rPr>
          <w:rStyle w:val="Appelnotedebasdep"/>
        </w:rPr>
        <w:footnoteRef/>
      </w:r>
      <w:r w:rsidRPr="00687BC9">
        <w:rPr>
          <w:lang w:val="fr-FR"/>
        </w:rPr>
        <w:t xml:space="preserve"> </w:t>
      </w:r>
      <w:r w:rsidRPr="002C1D33">
        <w:rPr>
          <w:sz w:val="20"/>
          <w:lang w:val="fr-FR"/>
        </w:rPr>
        <w:t>Corners : rayons dédiés aux produits d’une marque.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361FF"/>
    <w:multiLevelType w:val="hybridMultilevel"/>
    <w:tmpl w:val="632C1012"/>
    <w:lvl w:ilvl="0" w:tplc="D6168AB0">
      <w:start w:val="1"/>
      <w:numFmt w:val="decimal"/>
      <w:lvlText w:val="%1."/>
      <w:lvlJc w:val="left"/>
      <w:pPr>
        <w:ind w:left="836" w:hanging="360"/>
        <w:jc w:val="left"/>
      </w:pPr>
      <w:rPr>
        <w:rFonts w:ascii="Arial" w:eastAsia="Arial" w:hAnsi="Arial" w:cs="Arial" w:hint="default"/>
        <w:spacing w:val="-4"/>
        <w:w w:val="99"/>
        <w:sz w:val="24"/>
        <w:szCs w:val="24"/>
      </w:rPr>
    </w:lvl>
    <w:lvl w:ilvl="1" w:tplc="FDBA545A">
      <w:numFmt w:val="bullet"/>
      <w:lvlText w:val="•"/>
      <w:lvlJc w:val="left"/>
      <w:pPr>
        <w:ind w:left="1686" w:hanging="360"/>
      </w:pPr>
      <w:rPr>
        <w:rFonts w:hint="default"/>
      </w:rPr>
    </w:lvl>
    <w:lvl w:ilvl="2" w:tplc="74B82E86">
      <w:numFmt w:val="bullet"/>
      <w:lvlText w:val="•"/>
      <w:lvlJc w:val="left"/>
      <w:pPr>
        <w:ind w:left="2533" w:hanging="360"/>
      </w:pPr>
      <w:rPr>
        <w:rFonts w:hint="default"/>
      </w:rPr>
    </w:lvl>
    <w:lvl w:ilvl="3" w:tplc="1F5EDF6A">
      <w:numFmt w:val="bullet"/>
      <w:lvlText w:val="•"/>
      <w:lvlJc w:val="left"/>
      <w:pPr>
        <w:ind w:left="3379" w:hanging="360"/>
      </w:pPr>
      <w:rPr>
        <w:rFonts w:hint="default"/>
      </w:rPr>
    </w:lvl>
    <w:lvl w:ilvl="4" w:tplc="A4C22694">
      <w:numFmt w:val="bullet"/>
      <w:lvlText w:val="•"/>
      <w:lvlJc w:val="left"/>
      <w:pPr>
        <w:ind w:left="4226" w:hanging="360"/>
      </w:pPr>
      <w:rPr>
        <w:rFonts w:hint="default"/>
      </w:rPr>
    </w:lvl>
    <w:lvl w:ilvl="5" w:tplc="864EC15E">
      <w:numFmt w:val="bullet"/>
      <w:lvlText w:val="•"/>
      <w:lvlJc w:val="left"/>
      <w:pPr>
        <w:ind w:left="5073" w:hanging="360"/>
      </w:pPr>
      <w:rPr>
        <w:rFonts w:hint="default"/>
      </w:rPr>
    </w:lvl>
    <w:lvl w:ilvl="6" w:tplc="C2FAA522">
      <w:numFmt w:val="bullet"/>
      <w:lvlText w:val="•"/>
      <w:lvlJc w:val="left"/>
      <w:pPr>
        <w:ind w:left="5919" w:hanging="360"/>
      </w:pPr>
      <w:rPr>
        <w:rFonts w:hint="default"/>
      </w:rPr>
    </w:lvl>
    <w:lvl w:ilvl="7" w:tplc="B99C37FA">
      <w:numFmt w:val="bullet"/>
      <w:lvlText w:val="•"/>
      <w:lvlJc w:val="left"/>
      <w:pPr>
        <w:ind w:left="6766" w:hanging="360"/>
      </w:pPr>
      <w:rPr>
        <w:rFonts w:hint="default"/>
      </w:rPr>
    </w:lvl>
    <w:lvl w:ilvl="8" w:tplc="FF7256C0">
      <w:numFmt w:val="bullet"/>
      <w:lvlText w:val="•"/>
      <w:lvlJc w:val="left"/>
      <w:pPr>
        <w:ind w:left="7613" w:hanging="360"/>
      </w:pPr>
      <w:rPr>
        <w:rFonts w:hint="default"/>
      </w:rPr>
    </w:lvl>
  </w:abstractNum>
  <w:abstractNum w:abstractNumId="1" w15:restartNumberingAfterBreak="0">
    <w:nsid w:val="72D776C1"/>
    <w:multiLevelType w:val="hybridMultilevel"/>
    <w:tmpl w:val="58E49A88"/>
    <w:lvl w:ilvl="0" w:tplc="D0747B6A">
      <w:numFmt w:val="bullet"/>
      <w:lvlText w:val=""/>
      <w:lvlJc w:val="left"/>
      <w:pPr>
        <w:ind w:left="836" w:hanging="360"/>
      </w:pPr>
      <w:rPr>
        <w:rFonts w:ascii="Symbol" w:eastAsia="Symbol" w:hAnsi="Symbol" w:cs="Symbol" w:hint="default"/>
        <w:w w:val="100"/>
        <w:sz w:val="24"/>
        <w:szCs w:val="24"/>
      </w:rPr>
    </w:lvl>
    <w:lvl w:ilvl="1" w:tplc="0914893E">
      <w:numFmt w:val="bullet"/>
      <w:lvlText w:val="•"/>
      <w:lvlJc w:val="left"/>
      <w:pPr>
        <w:ind w:left="1686" w:hanging="360"/>
      </w:pPr>
      <w:rPr>
        <w:rFonts w:hint="default"/>
      </w:rPr>
    </w:lvl>
    <w:lvl w:ilvl="2" w:tplc="97203B6C">
      <w:numFmt w:val="bullet"/>
      <w:lvlText w:val="•"/>
      <w:lvlJc w:val="left"/>
      <w:pPr>
        <w:ind w:left="2533" w:hanging="360"/>
      </w:pPr>
      <w:rPr>
        <w:rFonts w:hint="default"/>
      </w:rPr>
    </w:lvl>
    <w:lvl w:ilvl="3" w:tplc="E96218A2">
      <w:numFmt w:val="bullet"/>
      <w:lvlText w:val="•"/>
      <w:lvlJc w:val="left"/>
      <w:pPr>
        <w:ind w:left="3379" w:hanging="360"/>
      </w:pPr>
      <w:rPr>
        <w:rFonts w:hint="default"/>
      </w:rPr>
    </w:lvl>
    <w:lvl w:ilvl="4" w:tplc="6BB432E6">
      <w:numFmt w:val="bullet"/>
      <w:lvlText w:val="•"/>
      <w:lvlJc w:val="left"/>
      <w:pPr>
        <w:ind w:left="4226" w:hanging="360"/>
      </w:pPr>
      <w:rPr>
        <w:rFonts w:hint="default"/>
      </w:rPr>
    </w:lvl>
    <w:lvl w:ilvl="5" w:tplc="12A0E25A">
      <w:numFmt w:val="bullet"/>
      <w:lvlText w:val="•"/>
      <w:lvlJc w:val="left"/>
      <w:pPr>
        <w:ind w:left="5073" w:hanging="360"/>
      </w:pPr>
      <w:rPr>
        <w:rFonts w:hint="default"/>
      </w:rPr>
    </w:lvl>
    <w:lvl w:ilvl="6" w:tplc="380209F0">
      <w:numFmt w:val="bullet"/>
      <w:lvlText w:val="•"/>
      <w:lvlJc w:val="left"/>
      <w:pPr>
        <w:ind w:left="5919" w:hanging="360"/>
      </w:pPr>
      <w:rPr>
        <w:rFonts w:hint="default"/>
      </w:rPr>
    </w:lvl>
    <w:lvl w:ilvl="7" w:tplc="BCAC9086">
      <w:numFmt w:val="bullet"/>
      <w:lvlText w:val="•"/>
      <w:lvlJc w:val="left"/>
      <w:pPr>
        <w:ind w:left="6766" w:hanging="360"/>
      </w:pPr>
      <w:rPr>
        <w:rFonts w:hint="default"/>
      </w:rPr>
    </w:lvl>
    <w:lvl w:ilvl="8" w:tplc="F4642D48">
      <w:numFmt w:val="bullet"/>
      <w:lvlText w:val="•"/>
      <w:lvlJc w:val="left"/>
      <w:pPr>
        <w:ind w:left="76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51"/>
    <w:rsid w:val="002339F2"/>
    <w:rsid w:val="002C1D33"/>
    <w:rsid w:val="00687BC9"/>
    <w:rsid w:val="00737CDB"/>
    <w:rsid w:val="00751451"/>
    <w:rsid w:val="00E73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C8FA2"/>
  <w15:docId w15:val="{5BB3C893-C356-407D-A383-FCDC40E9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1"/>
      <w:ind w:left="1303" w:right="1304"/>
      <w:jc w:val="center"/>
      <w:outlineLvl w:val="0"/>
    </w:pPr>
    <w:rPr>
      <w:b/>
      <w:bCs/>
      <w:sz w:val="36"/>
      <w:szCs w:val="36"/>
    </w:rPr>
  </w:style>
  <w:style w:type="paragraph" w:styleId="Titre2">
    <w:name w:val="heading 2"/>
    <w:basedOn w:val="Normal"/>
    <w:uiPriority w:val="9"/>
    <w:unhideWhenUsed/>
    <w:qFormat/>
    <w:pPr>
      <w:spacing w:before="76"/>
      <w:ind w:left="116"/>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C1D33"/>
    <w:pPr>
      <w:tabs>
        <w:tab w:val="center" w:pos="4536"/>
        <w:tab w:val="right" w:pos="9072"/>
      </w:tabs>
    </w:pPr>
  </w:style>
  <w:style w:type="character" w:customStyle="1" w:styleId="En-tteCar">
    <w:name w:val="En-tête Car"/>
    <w:basedOn w:val="Policepardfaut"/>
    <w:link w:val="En-tte"/>
    <w:uiPriority w:val="99"/>
    <w:rsid w:val="002C1D33"/>
    <w:rPr>
      <w:rFonts w:ascii="Arial" w:eastAsia="Arial" w:hAnsi="Arial" w:cs="Arial"/>
    </w:rPr>
  </w:style>
  <w:style w:type="paragraph" w:styleId="Pieddepage">
    <w:name w:val="footer"/>
    <w:basedOn w:val="Normal"/>
    <w:link w:val="PieddepageCar"/>
    <w:uiPriority w:val="99"/>
    <w:unhideWhenUsed/>
    <w:rsid w:val="002C1D33"/>
    <w:pPr>
      <w:tabs>
        <w:tab w:val="center" w:pos="4536"/>
        <w:tab w:val="right" w:pos="9072"/>
      </w:tabs>
    </w:pPr>
  </w:style>
  <w:style w:type="character" w:customStyle="1" w:styleId="PieddepageCar">
    <w:name w:val="Pied de page Car"/>
    <w:basedOn w:val="Policepardfaut"/>
    <w:link w:val="Pieddepage"/>
    <w:uiPriority w:val="99"/>
    <w:rsid w:val="002C1D33"/>
    <w:rPr>
      <w:rFonts w:ascii="Arial" w:eastAsia="Arial" w:hAnsi="Arial" w:cs="Arial"/>
    </w:rPr>
  </w:style>
  <w:style w:type="paragraph" w:styleId="Notedebasdepage">
    <w:name w:val="footnote text"/>
    <w:basedOn w:val="Normal"/>
    <w:link w:val="NotedebasdepageCar"/>
    <w:uiPriority w:val="99"/>
    <w:semiHidden/>
    <w:unhideWhenUsed/>
    <w:rsid w:val="002C1D33"/>
    <w:rPr>
      <w:sz w:val="20"/>
      <w:szCs w:val="20"/>
    </w:rPr>
  </w:style>
  <w:style w:type="character" w:customStyle="1" w:styleId="NotedebasdepageCar">
    <w:name w:val="Note de bas de page Car"/>
    <w:basedOn w:val="Policepardfaut"/>
    <w:link w:val="Notedebasdepage"/>
    <w:uiPriority w:val="99"/>
    <w:semiHidden/>
    <w:rsid w:val="002C1D33"/>
    <w:rPr>
      <w:rFonts w:ascii="Arial" w:eastAsia="Arial" w:hAnsi="Arial" w:cs="Arial"/>
      <w:sz w:val="20"/>
      <w:szCs w:val="20"/>
    </w:rPr>
  </w:style>
  <w:style w:type="character" w:styleId="Appelnotedebasdep">
    <w:name w:val="footnote reference"/>
    <w:basedOn w:val="Policepardfaut"/>
    <w:uiPriority w:val="99"/>
    <w:semiHidden/>
    <w:unhideWhenUsed/>
    <w:rsid w:val="002C1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ulher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90C2-439E-4422-9701-96789D25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10695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www.stgcfe.fr</dc:creator>
  <cp:lastModifiedBy>www.stgcfe.fr</cp:lastModifiedBy>
  <cp:revision>4</cp:revision>
  <dcterms:created xsi:type="dcterms:W3CDTF">2019-09-20T20:57:00Z</dcterms:created>
  <dcterms:modified xsi:type="dcterms:W3CDTF">2019-09-20T21:36:00Z</dcterms:modified>
</cp:coreProperties>
</file>